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true"/>
        <w:spacing w:lineRule="auto" w:line="240" w:before="0" w:after="120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  <w:lang w:eastAsia="ru-RU"/>
        </w:rPr>
        <w:t>МАТЕРИАЛЫ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для информационно-пропагандистских групп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(сентябрь 2022 г.)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/>
          <w:b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/>
          <w:b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/>
          <w:b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ОСНОВА ГРАЖДАНСКО-ПАТРИОТИЧЕСКОГО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/>
          <w:b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/>
          <w:b/>
          <w:b/>
          <w:sz w:val="30"/>
          <w:szCs w:val="30"/>
          <w:lang w:val="be-BY" w:eastAsia="ru-RU"/>
        </w:rPr>
      </w:pPr>
      <w:r>
        <w:rPr>
          <w:rFonts w:ascii="Times New Roman" w:hAnsi="Times New Roman"/>
          <w:b/>
          <w:sz w:val="30"/>
          <w:szCs w:val="30"/>
          <w:lang w:val="be-BY" w:eastAsia="ru-RU"/>
        </w:rPr>
      </w:r>
    </w:p>
    <w:p>
      <w:pPr>
        <w:pStyle w:val="Normal"/>
        <w:overflowPunct w:val="true"/>
        <w:spacing w:lineRule="exact" w:line="280" w:before="0" w:after="0"/>
        <w:jc w:val="center"/>
        <w:rPr>
          <w:rFonts w:ascii="Times New Roman" w:hAnsi="Times New Roman"/>
          <w:i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>Материалы подготовлены</w:t>
      </w:r>
    </w:p>
    <w:p>
      <w:pPr>
        <w:pStyle w:val="Normal"/>
        <w:overflowPunct w:val="true"/>
        <w:spacing w:lineRule="exact" w:line="280" w:before="0" w:after="0"/>
        <w:jc w:val="center"/>
        <w:rPr>
          <w:rFonts w:ascii="Times New Roman" w:hAnsi="Times New Roman"/>
          <w:i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>
      <w:pPr>
        <w:pStyle w:val="Normal"/>
        <w:overflowPunct w:val="true"/>
        <w:spacing w:lineRule="exact" w:line="280" w:before="0" w:after="0"/>
        <w:jc w:val="center"/>
        <w:rPr>
          <w:rFonts w:ascii="Times New Roman" w:hAnsi="Times New Roman"/>
          <w:i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>на основе открытого урока Президента Республики Беларусь А.Г.Лукашенко ”Историческая память – дорога в будущее“,</w:t>
      </w:r>
    </w:p>
    <w:p>
      <w:pPr>
        <w:pStyle w:val="Normal"/>
        <w:overflowPunct w:val="true"/>
        <w:spacing w:lineRule="exact" w:line="280" w:before="0" w:after="0"/>
        <w:jc w:val="center"/>
        <w:rPr>
          <w:rFonts w:ascii="Times New Roman" w:hAnsi="Times New Roman"/>
          <w:i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 xml:space="preserve">сведений Национальной академии наук Беларуси, </w:t>
      </w:r>
    </w:p>
    <w:p>
      <w:pPr>
        <w:pStyle w:val="Normal"/>
        <w:overflowPunct w:val="true"/>
        <w:spacing w:lineRule="exact" w:line="280" w:before="0" w:after="0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>материалов государственных СМИ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Наша страна – родной дом для почти 9,5 млн. граждан, фундамент которого создавался многими поколениями белорусов. Нас всегда связывало </w:t>
      </w:r>
      <w:r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>
        <w:rPr>
          <w:rFonts w:ascii="Times New Roman" w:hAnsi="Times New Roman"/>
          <w:sz w:val="30"/>
          <w:szCs w:val="30"/>
        </w:rPr>
        <w:t>.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Именно такая независимая политика Республики Беларусь в наши дни стала причиной гибридной войны со стороны Запада. Нашим гражданам откровенно навязывают лживые и порочащие белорусскую историю антинаучные концепции, предпринимаются циничные попытки привить чуждые нам культурные модели, моральные и религиозные принципы. 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способно выступить мощным орудием раскола в обществе (самый яркий пример – нынешняя Украина). В ряде стран политика переписывания истории, игнорирования общего прошлого народов уже привела к ”войнам памяти“, шествиям в честь ветеранов СС, героизации военных преступников и предателей Родины, дискриминации по национальному и языковому признакам, ”цветным“ революциям, экономическому кризису, а зачастую – и к краху государственности. 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Противостоять этому можно, только выстроив свою комплексную систему патриотического воспитания, основу которого составляет знание истории своего народа.  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  <w:shd w:fill="FFFFFF" w:val="clear"/>
        </w:rPr>
      </w:pPr>
      <w:r>
        <w:rPr>
          <w:rFonts w:ascii="Times New Roman" w:hAnsi="Times New Roman"/>
          <w:sz w:val="30"/>
          <w:szCs w:val="30"/>
          <w:shd w:fill="FFFFFF" w:val="clear"/>
        </w:rPr>
        <w:t xml:space="preserve">Характеризуя ситуацию на международной арене, </w:t>
      </w:r>
      <w:r>
        <w:rPr>
          <w:rFonts w:ascii="Times New Roman" w:hAnsi="Times New Roman"/>
          <w:b/>
          <w:sz w:val="30"/>
          <w:szCs w:val="30"/>
          <w:shd w:fill="FFFFFF" w:val="clear"/>
        </w:rPr>
        <w:t>Президент Беларуси А.Г.Лукашенко</w:t>
      </w:r>
      <w:r>
        <w:rPr>
          <w:rFonts w:ascii="Times New Roman" w:hAnsi="Times New Roman"/>
          <w:sz w:val="30"/>
          <w:szCs w:val="30"/>
          <w:shd w:fill="FFFFFF" w:val="clear"/>
        </w:rPr>
        <w:t xml:space="preserve"> во время </w:t>
      </w:r>
      <w:r>
        <w:rPr>
          <w:rFonts w:ascii="Times New Roman" w:hAnsi="Times New Roman"/>
          <w:sz w:val="30"/>
          <w:szCs w:val="30"/>
        </w:rPr>
        <w:t xml:space="preserve">открытого урока ”Историческая память – дорога в будущее“ </w:t>
      </w:r>
      <w:r>
        <w:rPr>
          <w:rFonts w:ascii="Times New Roman" w:hAnsi="Times New Roman"/>
          <w:sz w:val="30"/>
          <w:szCs w:val="30"/>
          <w:shd w:fill="FFFFFF" w:val="clear"/>
        </w:rPr>
        <w:t xml:space="preserve">1 сентября 2022 г. заявил: ”Чтобы сохранить себя, свою землю, мы должны помнить и свои, и чужие </w:t>
      </w:r>
      <w:r>
        <w:rPr>
          <w:rFonts w:ascii="Times New Roman" w:hAnsi="Times New Roman"/>
          <w:b/>
          <w:sz w:val="30"/>
          <w:szCs w:val="30"/>
          <w:shd w:fill="FFFFFF" w:val="clear"/>
        </w:rPr>
        <w:t>уроки истории</w:t>
      </w:r>
      <w:r>
        <w:rPr>
          <w:rFonts w:ascii="Times New Roman" w:hAnsi="Times New Roman"/>
          <w:sz w:val="30"/>
          <w:szCs w:val="30"/>
          <w:shd w:fill="FFFFFF" w:val="clear"/>
        </w:rPr>
        <w:t xml:space="preserve">… Которые </w:t>
      </w:r>
      <w:r>
        <w:rPr>
          <w:rFonts w:ascii="Times New Roman" w:hAnsi="Times New Roman"/>
          <w:b/>
          <w:sz w:val="30"/>
          <w:szCs w:val="30"/>
          <w:shd w:fill="FFFFFF" w:val="clear"/>
        </w:rPr>
        <w:t>учат главному:</w:t>
      </w:r>
      <w:r>
        <w:rPr>
          <w:rFonts w:ascii="Times New Roman" w:hAnsi="Times New Roman"/>
          <w:sz w:val="30"/>
          <w:szCs w:val="30"/>
          <w:shd w:fill="FFFFFF" w:val="clear"/>
        </w:rPr>
        <w:t xml:space="preserve"> </w:t>
      </w:r>
      <w:r>
        <w:rPr>
          <w:rFonts w:ascii="Times New Roman" w:hAnsi="Times New Roman"/>
          <w:b/>
          <w:sz w:val="30"/>
          <w:szCs w:val="30"/>
          <w:shd w:fill="FFFFFF" w:val="clear"/>
        </w:rPr>
        <w:t>под внешним управлением суверенитета нет. Управлять должны сами.</w:t>
      </w:r>
      <w:r>
        <w:rPr>
          <w:rFonts w:ascii="Times New Roman" w:hAnsi="Times New Roman"/>
          <w:sz w:val="30"/>
          <w:szCs w:val="30"/>
          <w:shd w:fill="FFFFFF" w:val="clear"/>
        </w:rPr>
        <w:t xml:space="preserve"> А без суверенитета нет дома, нет семьи, нет будущего“. 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Основные этапы становления белорусской государственности</w:t>
      </w:r>
    </w:p>
    <w:p>
      <w:pPr>
        <w:pStyle w:val="Normal"/>
        <w:overflowPunct w:val="true"/>
        <w:spacing w:lineRule="auto" w:line="235" w:before="12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Культурно-исторические или цивилизационные предпосылки будущей белорусской государственности закладывались в период Киевской Руси. Уже в IX веке у восточных славян сложились три государство-образующих центра вокруг городов Киева, Новгорода и Полоцка. При этом </w:t>
      </w:r>
      <w:r>
        <w:rPr>
          <w:rFonts w:ascii="Times New Roman" w:hAnsi="Times New Roman"/>
          <w:b/>
          <w:sz w:val="30"/>
          <w:szCs w:val="30"/>
        </w:rPr>
        <w:t xml:space="preserve">Полоцкое княжество </w:t>
      </w:r>
      <w:r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>
        <w:rPr>
          <w:rFonts w:ascii="Times New Roman" w:hAnsi="Times New Roman"/>
          <w:spacing w:val="-6"/>
          <w:sz w:val="30"/>
          <w:szCs w:val="30"/>
        </w:rPr>
        <w:t>частей первого общего восточнославянского государства, а регионом-лидером.</w:t>
      </w:r>
      <w:r>
        <w:rPr>
          <w:rFonts w:ascii="Times New Roman" w:hAnsi="Times New Roman"/>
          <w:sz w:val="30"/>
          <w:szCs w:val="30"/>
        </w:rPr>
        <w:t xml:space="preserve"> 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Сознавая общую ответственность за судьбу Родины, наши предки все делали сообща. Именно поэтому в Полоцке избрание князя, заключение договоров с другими городами, вопросы мира и войны решались горожанами на </w:t>
      </w:r>
      <w:r>
        <w:rPr>
          <w:rFonts w:ascii="Times New Roman" w:hAnsi="Times New Roman"/>
          <w:b/>
          <w:sz w:val="30"/>
          <w:szCs w:val="30"/>
        </w:rPr>
        <w:t>вече</w:t>
      </w:r>
      <w:r>
        <w:rPr>
          <w:rFonts w:ascii="Times New Roman" w:hAnsi="Times New Roman"/>
          <w:sz w:val="30"/>
          <w:szCs w:val="30"/>
        </w:rPr>
        <w:t xml:space="preserve">. 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r>
        <w:rPr>
          <w:rFonts w:ascii="Times New Roman" w:hAnsi="Times New Roman"/>
          <w:b/>
          <w:sz w:val="30"/>
          <w:szCs w:val="30"/>
        </w:rPr>
        <w:t>Туровское княжество</w:t>
      </w:r>
      <w:r>
        <w:rPr>
          <w:rFonts w:ascii="Times New Roman" w:hAnsi="Times New Roman"/>
          <w:sz w:val="30"/>
          <w:szCs w:val="30"/>
        </w:rPr>
        <w:t xml:space="preserve">. Это был духовно-культурный просветительский центр на наших южных землях. 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Всего на территориях, составляющих современную Беларусь, в разное время существовало более 20 княжений.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Государственные традиции Киевской Руси явились важнейшим фактором становления нового государственного образования –</w:t>
      </w:r>
      <w:r>
        <w:rPr>
          <w:rFonts w:ascii="Times New Roman" w:hAnsi="Times New Roman"/>
          <w:b/>
          <w:sz w:val="30"/>
          <w:szCs w:val="30"/>
        </w:rPr>
        <w:t xml:space="preserve"> Великого Княжества Литовского</w:t>
      </w:r>
      <w:r>
        <w:rPr>
          <w:rFonts w:ascii="Times New Roman" w:hAnsi="Times New Roman"/>
          <w:sz w:val="30"/>
          <w:szCs w:val="30"/>
        </w:rPr>
        <w:t xml:space="preserve"> (ВКЛ), во времена которого и сформировалась белорусская этническая общность.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Значительной самостоятельностью в ВКЛ пользовались Полоцкое, Витебское, Слуцкое, Мстиславское, Пинское княжества. 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>
        <w:rPr>
          <w:rFonts w:ascii="Times New Roman" w:hAnsi="Times New Roman"/>
          <w:sz w:val="30"/>
          <w:szCs w:val="30"/>
          <w:shd w:fill="FEFEFE" w:val="clear"/>
        </w:rPr>
        <w:t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подкоморские суды, выборные и независимые от администрации).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x-none"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>
        <w:rPr>
          <w:rFonts w:ascii="Times New Roman" w:hAnsi="Times New Roman"/>
          <w:sz w:val="30"/>
          <w:szCs w:val="30"/>
        </w:rPr>
        <w:t>, которая заняла более 160 лет</w:t>
      </w:r>
      <w:r>
        <w:rPr>
          <w:rFonts w:ascii="Times New Roman" w:hAnsi="Times New Roman"/>
          <w:sz w:val="30"/>
          <w:szCs w:val="30"/>
          <w:lang w:val="x-none"/>
        </w:rPr>
        <w:t>.</w:t>
      </w:r>
      <w:r>
        <w:rPr>
          <w:rFonts w:ascii="Times New Roman" w:hAnsi="Times New Roman"/>
          <w:sz w:val="30"/>
          <w:szCs w:val="30"/>
        </w:rPr>
        <w:t xml:space="preserve"> После поражения Тевтонского ордена в знаменитой Грюнвальдской битве 15 июля 1410 г. германская агрессия была остановлена на более чем 500 лет. 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1569 году, воспользовавшись ослаблением ВКЛ из-за Ливонской войны, Польское Королевство захватило украинские земли и заставило ВКЛ заключить Люблинскую унию. В результате была образована </w:t>
      </w:r>
      <w:r>
        <w:rPr>
          <w:rFonts w:ascii="Times New Roman" w:hAnsi="Times New Roman"/>
          <w:b/>
          <w:sz w:val="30"/>
          <w:szCs w:val="30"/>
        </w:rPr>
        <w:t>Речь Посполитая</w:t>
      </w:r>
      <w:r>
        <w:rPr>
          <w:rFonts w:ascii="Times New Roman" w:hAnsi="Times New Roman"/>
          <w:sz w:val="30"/>
          <w:szCs w:val="30"/>
        </w:rPr>
        <w:t xml:space="preserve">.  Знать ВКЛ в обмен на привилегии быстро ополячивалась и стала проводником польских интересов. В условиях резкого сокращения белорусской элиты конфедеративная де-юре Речь Посполитая приобрела де-факто характер польского государства, в котором существование </w:t>
      </w:r>
      <w:r>
        <w:rPr>
          <w:rFonts w:ascii="Times New Roman" w:hAnsi="Times New Roman"/>
          <w:spacing w:val="-4"/>
          <w:sz w:val="30"/>
          <w:szCs w:val="30"/>
        </w:rPr>
        <w:t>белорусского этноса не признавалось, а язык и культура были не защищены.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Нахождение белорусских земель в составе Речи Посполитой стало по факту этноцидом белорусов</w:t>
      </w:r>
      <w:r>
        <w:rPr>
          <w:rFonts w:ascii="Times New Roman" w:hAnsi="Times New Roman"/>
          <w:sz w:val="30"/>
          <w:szCs w:val="30"/>
        </w:rPr>
        <w:t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Речи Посполитой было одним из худших в Европе. Обострение социальных противоречий существенно замедлило процесс нашего национально-государственного строительства.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результате трех разделов Речи Посполитой между Австрийской империей, Прусским королевством и Российской империей в 1772,</w:t>
        <w:br/>
        <w:t xml:space="preserve">1793 и 1795 годах земли, на которых сегодня расположена Республика Беларусь, были включены в состав </w:t>
      </w:r>
      <w:r>
        <w:rPr>
          <w:rFonts w:ascii="Times New Roman" w:hAnsi="Times New Roman"/>
          <w:b/>
          <w:sz w:val="30"/>
          <w:szCs w:val="30"/>
        </w:rPr>
        <w:t>Российской империи</w:t>
      </w:r>
      <w:r>
        <w:rPr>
          <w:rFonts w:ascii="Times New Roman" w:hAnsi="Times New Roman"/>
          <w:sz w:val="30"/>
          <w:szCs w:val="30"/>
        </w:rPr>
        <w:t xml:space="preserve">. 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Это стало поворотным пунктом в исторической судьбе белорусского этноса, который рассматривался как часть триединого (великорусы, белорусы и малорусы) народа. 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Вхождение Беларуси в состав Российской империи содействовало возрождению и развитию белорусских национально-духовных традиций. </w:t>
      </w:r>
      <w:r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Посполитой во время восстаний 1794 года, 1830–1831 гг., 1863–1864 гг. не нашли поддержки у белорусов. 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Посполитой и превращенный в диалект белорусский язык получает свою новую жизнь, а вместе с ним начинает ощущать свою </w:t>
      </w:r>
      <w:r>
        <w:rPr>
          <w:rFonts w:ascii="Times New Roman" w:hAnsi="Times New Roman"/>
          <w:b/>
          <w:sz w:val="30"/>
          <w:szCs w:val="30"/>
        </w:rPr>
        <w:t>историческую значимость белорусский народ</w:t>
      </w:r>
      <w:r>
        <w:rPr>
          <w:rFonts w:ascii="Times New Roman" w:hAnsi="Times New Roman"/>
          <w:sz w:val="30"/>
          <w:szCs w:val="30"/>
        </w:rPr>
        <w:t xml:space="preserve">. Период </w:t>
      </w:r>
      <w:r>
        <w:rPr>
          <w:rFonts w:ascii="Times New Roman" w:hAnsi="Times New Roman"/>
          <w:sz w:val="30"/>
          <w:szCs w:val="30"/>
          <w:lang w:val="en-US"/>
        </w:rPr>
        <w:t>XIX</w:t>
      </w:r>
      <w:r>
        <w:rPr>
          <w:rFonts w:ascii="Times New Roman" w:hAnsi="Times New Roman"/>
          <w:sz w:val="30"/>
          <w:szCs w:val="30"/>
        </w:rPr>
        <w:t xml:space="preserve"> – начала </w:t>
      </w:r>
      <w:r>
        <w:rPr>
          <w:rFonts w:ascii="Times New Roman" w:hAnsi="Times New Roman"/>
          <w:sz w:val="30"/>
          <w:szCs w:val="30"/>
          <w:lang w:val="en-US"/>
        </w:rPr>
        <w:t>XX</w:t>
      </w:r>
      <w:r>
        <w:rPr>
          <w:rFonts w:ascii="Times New Roman" w:hAnsi="Times New Roman"/>
          <w:sz w:val="30"/>
          <w:szCs w:val="30"/>
        </w:rPr>
        <w:t xml:space="preserve"> вв. становится эпохой </w:t>
      </w:r>
      <w:r>
        <w:rPr>
          <w:rFonts w:ascii="Times New Roman" w:hAnsi="Times New Roman"/>
          <w:b/>
          <w:sz w:val="30"/>
          <w:szCs w:val="30"/>
        </w:rPr>
        <w:t>Национального Возрождения</w:t>
      </w:r>
      <w:r>
        <w:rPr>
          <w:rFonts w:ascii="Times New Roman" w:hAnsi="Times New Roman"/>
          <w:sz w:val="30"/>
          <w:szCs w:val="30"/>
        </w:rPr>
        <w:t>, когда была высказана национальная идея 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концу XIX века термин ”белорусы“ закрепился за населением территории в границах современной Беларуси.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>
        <w:rPr>
          <w:rFonts w:ascii="Times New Roman" w:hAnsi="Times New Roman"/>
          <w:b/>
          <w:sz w:val="30"/>
          <w:szCs w:val="30"/>
        </w:rPr>
        <w:t>Первой мировой войны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(1914–1918 гг.) часть белорусской территории оказалась под германской оккупацией, другая – стала прифронтовой зоной. Около 900 тыс. жителей белорусских губерний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сражались против оккупантов, из них 70 тыс. отдали жизнь в боях за Родину. 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Переломное значение в национальном самоопределении белорусов имели</w:t>
      </w:r>
      <w:r>
        <w:rPr>
          <w:rFonts w:ascii="Times New Roman" w:hAnsi="Times New Roman"/>
          <w:b/>
          <w:sz w:val="30"/>
          <w:szCs w:val="30"/>
        </w:rPr>
        <w:t xml:space="preserve"> события Октябрьской революции 1917 г</w:t>
      </w:r>
      <w:r>
        <w:rPr>
          <w:rFonts w:ascii="Times New Roman" w:hAnsi="Times New Roman"/>
          <w:sz w:val="30"/>
          <w:szCs w:val="30"/>
        </w:rPr>
        <w:t xml:space="preserve">. Принятие 15 ноября 1917 г. Советом народных комиссаров Советской России ”Декларации прав народов России“ стало поводом для активизации национального движения в Беларуси. </w:t>
      </w:r>
      <w:r>
        <w:rPr>
          <w:rStyle w:val="Strong"/>
          <w:rFonts w:ascii="Times New Roman" w:hAnsi="Times New Roman"/>
          <w:b w:val="false"/>
          <w:sz w:val="30"/>
          <w:szCs w:val="30"/>
          <w:shd w:fill="FFFFFF" w:val="clear"/>
        </w:rPr>
        <w:t>В декабре 1917 года состоялся первый Всебелорусский съезд на котором впервые было заявлено о намерении создать национальное белорусское государство.</w:t>
      </w:r>
      <w:r>
        <w:rPr>
          <w:rStyle w:val="Strong"/>
          <w:rFonts w:ascii="Times New Roman" w:hAnsi="Times New Roman"/>
          <w:sz w:val="30"/>
          <w:szCs w:val="30"/>
          <w:shd w:fill="FFFFFF" w:val="clear"/>
        </w:rPr>
        <w:t> 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В условиях германской оккупации в марте 1918 г. 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>
        <w:rPr>
          <w:rFonts w:ascii="Times New Roman" w:hAnsi="Times New Roman"/>
          <w:b/>
          <w:sz w:val="30"/>
          <w:szCs w:val="30"/>
        </w:rPr>
        <w:t>”</w:t>
      </w:r>
      <w:r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>
        <w:rPr>
          <w:rFonts w:ascii="Times New Roman" w:hAnsi="Times New Roman"/>
          <w:b/>
          <w:sz w:val="30"/>
          <w:szCs w:val="30"/>
        </w:rPr>
        <w:t>“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Народная Республика</w:t>
      </w:r>
      <w:r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Авторы этого ”проекта“ рассчитывали на поддержку германского кайзера Вильгельма 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>
        <w:rPr>
          <w:rFonts w:ascii="Times New Roman" w:hAnsi="Times New Roman"/>
          <w:sz w:val="30"/>
          <w:szCs w:val="30"/>
        </w:rPr>
        <w:t>”</w:t>
      </w:r>
      <w:r>
        <w:rPr>
          <w:rFonts w:ascii="Times New Roman" w:hAnsi="Times New Roman"/>
          <w:sz w:val="30"/>
          <w:szCs w:val="30"/>
          <w:lang w:val="be-BY"/>
        </w:rPr>
        <w:t>квази-государство</w:t>
      </w:r>
      <w:r>
        <w:rPr>
          <w:rFonts w:ascii="Times New Roman" w:hAnsi="Times New Roman"/>
          <w:sz w:val="30"/>
          <w:szCs w:val="30"/>
        </w:rPr>
        <w:t>“</w:t>
      </w:r>
      <w:r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России. Н</w:t>
      </w:r>
      <w:r>
        <w:rPr>
          <w:rFonts w:ascii="Times New Roman" w:hAnsi="Times New Roman"/>
          <w:sz w:val="30"/>
          <w:szCs w:val="30"/>
        </w:rPr>
        <w:t>е признали БНР и правительства других ведущих стран. Свою юрисдикцию в этнических границах проживания белорусов БНР не осуществляла, не были сформированы органы власти на местах. Таким образом,</w:t>
      </w:r>
      <w:r>
        <w:rPr>
          <w:rFonts w:ascii="Times New Roman" w:hAnsi="Times New Roman"/>
          <w:b/>
          <w:sz w:val="30"/>
          <w:szCs w:val="30"/>
        </w:rPr>
        <w:t xml:space="preserve"> БНР не стала реальным государством</w:t>
      </w:r>
      <w:r>
        <w:rPr>
          <w:rFonts w:ascii="Times New Roman" w:hAnsi="Times New Roman"/>
          <w:sz w:val="30"/>
          <w:szCs w:val="30"/>
        </w:rPr>
        <w:t>.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 (ССРБ), напротив, явилось началом реального становления собственно белорусской национальной государственности. Стремление белорусского народа иметь собственное государство нашло поддержку у большевиков и было реализовано на практике.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ССРБ просуществовала до 27 февраля 1919 г., когда внешняя интервенция западных государств обусловила необходимость объединения белорусских и литовских земель в единую </w:t>
      </w:r>
      <w:r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 Литвы и Белоруссии</w:t>
      </w:r>
      <w:r>
        <w:rPr>
          <w:rFonts w:ascii="Times New Roman" w:hAnsi="Times New Roman"/>
          <w:spacing w:val="-4"/>
          <w:sz w:val="30"/>
          <w:szCs w:val="30"/>
        </w:rPr>
        <w:t xml:space="preserve">. Но и это государственное образование просуществовало недолго (19 июля 1919 г.), исчезнув с политической карты в результате польской оккупации. 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момента объявления независимости (11 ноября 1918 г.) Польша заявляла о территориальных претензиях на белорусские земли.  Считая </w:t>
      </w:r>
      <w:r>
        <w:rPr>
          <w:rFonts w:ascii="Times New Roman" w:hAnsi="Times New Roman"/>
          <w:spacing w:val="-8"/>
          <w:sz w:val="30"/>
          <w:szCs w:val="30"/>
        </w:rPr>
        <w:t>белорусские земли в качестве своих ”исторических“ территорий польские элиты</w:t>
      </w:r>
      <w:r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Один из наиболее ярых сторонников инкорпорации Беларуси в состав Польши Владислав Студницкий-Гизберт писал: ”Ни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>
        <w:rPr>
          <w:rFonts w:ascii="Times New Roman" w:hAnsi="Times New Roman"/>
          <w:sz w:val="30"/>
          <w:szCs w:val="30"/>
          <w:shd w:fill="FFFFFF" w:val="clear"/>
        </w:rPr>
        <w:t xml:space="preserve"> 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>
        <w:rPr>
          <w:rFonts w:ascii="Times New Roman" w:hAnsi="Times New Roman"/>
          <w:b/>
          <w:sz w:val="30"/>
          <w:szCs w:val="30"/>
          <w:shd w:fill="FFFFFF" w:val="clear"/>
        </w:rPr>
        <w:t>простая ее провинция или, вернее, колония</w:t>
      </w:r>
      <w:r>
        <w:rPr>
          <w:rFonts w:ascii="Times New Roman" w:hAnsi="Times New Roman"/>
          <w:sz w:val="30"/>
          <w:szCs w:val="30"/>
          <w:shd w:fill="FFFFFF" w:val="clear"/>
        </w:rPr>
        <w:t>…</w:t>
      </w:r>
      <w:r>
        <w:rPr>
          <w:rFonts w:ascii="Times New Roman" w:hAnsi="Times New Roman"/>
          <w:sz w:val="30"/>
          <w:szCs w:val="30"/>
        </w:rPr>
        <w:t>“.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итогам Польско-советской войны (1919–1921 гг.), согласно Рижскому мирному договору от 18 марта 1921 г., западные белорусские земли</w:t>
      </w:r>
      <w:r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соотечественников,</w:t>
      </w:r>
      <w:r>
        <w:rPr>
          <w:rFonts w:ascii="Times New Roman" w:hAnsi="Times New Roman"/>
          <w:sz w:val="30"/>
          <w:szCs w:val="30"/>
        </w:rPr>
        <w:t xml:space="preserve"> были присоединены к Польше. В составе ССРБ осталось только шесть уездов прежней Минской губернии.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включенной в состав Польской Республики территории Западной Беларуси польские власти последовательно проводили</w:t>
      </w:r>
      <w:r>
        <w:rPr>
          <w:rFonts w:ascii="Times New Roman" w:hAnsi="Times New Roman"/>
          <w:b/>
          <w:bCs/>
          <w:sz w:val="30"/>
          <w:szCs w:val="30"/>
        </w:rPr>
        <w:t xml:space="preserve"> полонизаторскую политику под лозунгом ”</w:t>
      </w:r>
      <w:r>
        <w:rPr>
          <w:rFonts w:ascii="Times New Roman" w:hAnsi="Times New Roman"/>
          <w:b/>
          <w:sz w:val="30"/>
          <w:szCs w:val="30"/>
        </w:rPr>
        <w:t>Польша для поляков“.</w:t>
      </w:r>
      <w:r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 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  <w:shd w:fill="FFFFFF" w:val="clear"/>
        </w:rPr>
      </w:pPr>
      <w:r>
        <w:rPr>
          <w:rFonts w:ascii="Times New Roman" w:hAnsi="Times New Roman"/>
          <w:sz w:val="30"/>
          <w:szCs w:val="30"/>
          <w:shd w:fill="FFFFFF" w:val="clear"/>
        </w:rPr>
        <w:t>Польская элита прямо говорила о необходимости решения своих экономических и демографических проблем за счет белорусской территории. На западнобелорусских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  <w:shd w:fill="FFFFFF" w:val="clear"/>
        </w:rPr>
      </w:pPr>
      <w:r>
        <w:rPr>
          <w:rFonts w:ascii="Times New Roman" w:hAnsi="Times New Roman"/>
          <w:sz w:val="30"/>
          <w:szCs w:val="30"/>
        </w:rPr>
        <w:t xml:space="preserve">В тяжелом положении находилась западнобелорусская деревня, где проживало более 80% всего населения края. Крестьяне страдали от безземелья, перенаселенности и налогового бремени, в то время как </w:t>
      </w:r>
      <w:r>
        <w:rPr>
          <w:rFonts w:ascii="Times New Roman" w:hAnsi="Times New Roman"/>
          <w:sz w:val="30"/>
          <w:szCs w:val="30"/>
          <w:shd w:fill="FFFFFF" w:val="clear"/>
        </w:rPr>
        <w:t> средний размер участков землевладельцев польской нацио</w:t>
        <w:softHyphen/>
        <w:t>нальности на территории Западной Беларуси составлял 510 гектаров.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Социальная напряженность дополнялась национальным и религиозным гнетом. </w:t>
      </w:r>
      <w:r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белорусскоязычное школьное образование. </w:t>
      </w:r>
      <w:r>
        <w:rPr>
          <w:rFonts w:ascii="Times New Roman" w:hAnsi="Times New Roman"/>
          <w:bCs/>
          <w:spacing w:val="-4"/>
          <w:sz w:val="30"/>
          <w:szCs w:val="30"/>
        </w:rPr>
        <w:t>Со второй половины июня 1934 г.</w:t>
      </w:r>
      <w:r>
        <w:rPr>
          <w:rFonts w:ascii="Times New Roman" w:hAnsi="Times New Roman"/>
          <w:bCs/>
          <w:sz w:val="30"/>
          <w:szCs w:val="30"/>
        </w:rPr>
        <w:t xml:space="preserve"> до 17 сентября 1939 г. в местечке Береза-Картузская действовал концлагерь, режим в котором не уступал варварским порядкам в концлагерях нацистской Германии.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Суть политики Польши по отношению к населению западнобелорусской провинции раскрыл бывший польский премьер-министр Винценты Витос, который заявлял: ”Наш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ассимилированием“.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Министру юстиции и главному прокурору в правительстве Юзефа Пилсудского Александру Мейштовичу принадлежат слова: ”Белоруссия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народ“. 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30 декабря 1922 г. </w:t>
      </w:r>
      <w:r>
        <w:rPr>
          <w:rFonts w:ascii="Times New Roman" w:hAnsi="Times New Roman"/>
          <w:b/>
          <w:sz w:val="30"/>
          <w:szCs w:val="30"/>
        </w:rPr>
        <w:t>ССРБ</w:t>
      </w:r>
      <w:r>
        <w:rPr>
          <w:rFonts w:ascii="Times New Roman" w:hAnsi="Times New Roman"/>
          <w:sz w:val="30"/>
          <w:szCs w:val="30"/>
        </w:rPr>
        <w:t xml:space="preserve"> выступила одной из четырех республик-основателей Союза Советских Социалистических Республик и вскоре была переименована в </w:t>
      </w:r>
      <w:r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>
        <w:rPr>
          <w:rFonts w:ascii="Times New Roman" w:hAnsi="Times New Roman"/>
          <w:sz w:val="30"/>
          <w:szCs w:val="30"/>
        </w:rPr>
        <w:t xml:space="preserve"> (БССР). БССР были возвращены восточно-белорусские территории из состава РСФСР (1924, 1926 гг.). 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b/>
          <w:b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Создание ССРБ – 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>
        <w:rPr>
          <w:rFonts w:ascii="Times New Roman" w:hAnsi="Times New Roman"/>
          <w:b/>
          <w:spacing w:val="-4"/>
          <w:sz w:val="30"/>
          <w:szCs w:val="30"/>
        </w:rPr>
        <w:t>Созданная 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 результате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 сентябре 1939 г.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свершилось воссоединение Западной Беларуси с БССР</w:t>
      </w:r>
      <w:r>
        <w:rPr>
          <w:rFonts w:ascii="Times New Roman" w:hAnsi="Times New Roman"/>
          <w:sz w:val="30"/>
          <w:szCs w:val="30"/>
        </w:rPr>
        <w:t xml:space="preserve">.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Примечательно, что и в </w:t>
      </w:r>
      <w:r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Польши продолжают</w:t>
      </w:r>
      <w:r>
        <w:rPr>
          <w:rFonts w:ascii="Times New Roman" w:hAnsi="Times New Roman"/>
          <w:sz w:val="30"/>
          <w:szCs w:val="30"/>
        </w:rPr>
        <w:t xml:space="preserve"> претендовать на земли соседей. Так, польский президент </w:t>
      </w:r>
      <w:r>
        <w:rPr>
          <w:rFonts w:ascii="Times New Roman" w:hAnsi="Times New Roman"/>
          <w:spacing w:val="3"/>
          <w:sz w:val="30"/>
          <w:szCs w:val="30"/>
          <w:shd w:fill="FFFFFF" w:val="clear"/>
        </w:rPr>
        <w:t xml:space="preserve">Анджей Дуда прямо заявил, что очень скоро между Польшей и Украиной не будет границ, и они станут ”отстраивать совместно общее счастье и общую силу“. Парламент Украины в первом чтении принял законопроект ”Об установлении правовых и социальных гарантий для граждан Республики Польша, находящихся на территории Украины“, предполагающий установление особого статуса для поляков на территории Украины. 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Только среди уроженцев Беларуси – участников Великой Отечественной войны 73 полных кавалера ордена Славы, 449 Героев Советского Союза, в том числе четыре дважды Героя: Иван Якубовский, Степан Шутов, Павел Головачев, Иосиф Гусаковский.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получив тем самым мировое признание со стороны других государств и народов. 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Беларусь. С этого момента белорусский народ вступил в </w:t>
      </w:r>
      <w:r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>
        <w:rPr>
          <w:rFonts w:ascii="Times New Roman" w:hAnsi="Times New Roman"/>
          <w:sz w:val="30"/>
          <w:szCs w:val="30"/>
        </w:rPr>
        <w:t>.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 преодолении последствий развала СССР и поступательном развитии независимой Беларуси ведущая роль принадлежит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Главе государства Александру Григорьевичу Лукашенко, </w:t>
      </w:r>
      <w:r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всегда руководствовался волей народа. Идеи народного вече и народовластия, прообраз которых зародился в княжествах Киевской Руси, продолжили свою жизнь во Всебелорусских съездах, советах и в наши дни трансформировались во </w:t>
      </w:r>
      <w:r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>
      <w:pPr>
        <w:pStyle w:val="Normal"/>
        <w:overflowPunct w:val="true"/>
        <w:spacing w:lineRule="exact" w:line="280" w:before="12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>
      <w:pPr>
        <w:pStyle w:val="Normal"/>
        <w:overflowPunct w:val="true"/>
        <w:spacing w:lineRule="exact" w:line="280" w:before="0" w:after="0"/>
        <w:ind w:left="709" w:firstLine="709"/>
        <w:jc w:val="both"/>
        <w:rPr>
          <w:rFonts w:ascii="Times New Roman" w:hAnsi="Times New Roman"/>
          <w:i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19-20.10.1996 – </w:t>
      </w:r>
      <w:r>
        <w:rPr>
          <w:rFonts w:ascii="Times New Roman" w:hAnsi="Times New Roman"/>
          <w:i/>
          <w:sz w:val="28"/>
          <w:szCs w:val="28"/>
        </w:rPr>
        <w:t xml:space="preserve">первое </w:t>
      </w:r>
      <w:r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>
        <w:rPr>
          <w:rFonts w:ascii="Times New Roman" w:hAnsi="Times New Roman"/>
          <w:i/>
          <w:sz w:val="28"/>
          <w:szCs w:val="28"/>
        </w:rPr>
        <w:t>ое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собрание. Лозунг 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>
      <w:pPr>
        <w:pStyle w:val="Normal"/>
        <w:overflowPunct w:val="true"/>
        <w:spacing w:lineRule="exact" w:line="280" w:before="0" w:after="0"/>
        <w:ind w:left="709" w:firstLine="708"/>
        <w:jc w:val="both"/>
        <w:rPr>
          <w:rFonts w:ascii="Times New Roman" w:hAnsi="Times New Roman"/>
          <w:i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18-19.05.2001 – второе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>
        <w:rPr>
          <w:rFonts w:ascii="Times New Roman" w:hAnsi="Times New Roman"/>
          <w:i/>
          <w:sz w:val="28"/>
          <w:szCs w:val="28"/>
        </w:rPr>
        <w:t>ое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>
      <w:pPr>
        <w:pStyle w:val="Normal"/>
        <w:overflowPunct w:val="true"/>
        <w:spacing w:lineRule="exact" w:line="280" w:before="0" w:after="0"/>
        <w:ind w:left="709" w:firstLine="708"/>
        <w:jc w:val="both"/>
        <w:rPr>
          <w:rFonts w:ascii="Times New Roman" w:hAnsi="Times New Roman"/>
          <w:i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>
        <w:rPr>
          <w:rFonts w:ascii="Times New Roman" w:hAnsi="Times New Roman"/>
          <w:i/>
          <w:sz w:val="28"/>
          <w:szCs w:val="28"/>
        </w:rPr>
        <w:t xml:space="preserve">третье </w:t>
      </w:r>
      <w:r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>
        <w:rPr>
          <w:rFonts w:ascii="Times New Roman" w:hAnsi="Times New Roman"/>
          <w:i/>
          <w:sz w:val="28"/>
          <w:szCs w:val="28"/>
        </w:rPr>
        <w:t>ое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>
      <w:pPr>
        <w:pStyle w:val="Normal"/>
        <w:overflowPunct w:val="true"/>
        <w:spacing w:lineRule="exact" w:line="280" w:before="0" w:after="0"/>
        <w:ind w:left="709" w:firstLine="708"/>
        <w:jc w:val="both"/>
        <w:rPr>
          <w:rFonts w:ascii="Times New Roman" w:hAnsi="Times New Roman"/>
          <w:i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06-07.12.2010 – </w:t>
      </w:r>
      <w:r>
        <w:rPr>
          <w:rFonts w:ascii="Times New Roman" w:hAnsi="Times New Roman"/>
          <w:i/>
          <w:sz w:val="28"/>
          <w:szCs w:val="28"/>
        </w:rPr>
        <w:t xml:space="preserve">четвертое </w:t>
      </w:r>
      <w:r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>
        <w:rPr>
          <w:rFonts w:ascii="Times New Roman" w:hAnsi="Times New Roman"/>
          <w:i/>
          <w:sz w:val="28"/>
          <w:szCs w:val="28"/>
        </w:rPr>
        <w:t>ое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>
      <w:pPr>
        <w:pStyle w:val="Normal"/>
        <w:overflowPunct w:val="true"/>
        <w:spacing w:lineRule="exact" w:line="280" w:before="0" w:after="0"/>
        <w:ind w:left="709" w:firstLine="708"/>
        <w:jc w:val="both"/>
        <w:rPr>
          <w:rFonts w:ascii="Times New Roman" w:hAnsi="Times New Roman"/>
          <w:i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пятое </w:t>
      </w:r>
      <w:r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r>
        <w:rPr>
          <w:rFonts w:ascii="Times New Roman" w:hAnsi="Times New Roman"/>
          <w:i/>
          <w:spacing w:val="-4"/>
          <w:sz w:val="28"/>
          <w:szCs w:val="28"/>
        </w:rPr>
        <w:t>ое</w:t>
      </w:r>
      <w:r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>
      <w:pPr>
        <w:pStyle w:val="Normal"/>
        <w:overflowPunct w:val="true"/>
        <w:spacing w:lineRule="exact" w:line="280" w:before="0" w:after="0"/>
        <w:ind w:left="709" w:firstLine="708"/>
        <w:jc w:val="both"/>
        <w:rPr>
          <w:rFonts w:ascii="Times New Roman" w:hAnsi="Times New Roman"/>
          <w:i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>
        <w:rPr>
          <w:rFonts w:ascii="Times New Roman" w:hAnsi="Times New Roman"/>
          <w:i/>
          <w:sz w:val="28"/>
          <w:szCs w:val="28"/>
        </w:rPr>
        <w:t xml:space="preserve">шестое </w:t>
      </w:r>
      <w:r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>
        <w:rPr>
          <w:rFonts w:ascii="Times New Roman" w:hAnsi="Times New Roman"/>
          <w:i/>
          <w:sz w:val="28"/>
          <w:szCs w:val="28"/>
        </w:rPr>
        <w:t>ое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>
      <w:pPr>
        <w:pStyle w:val="Normal"/>
        <w:spacing w:lineRule="auto" w:line="235" w:before="120" w:after="0"/>
        <w:ind w:firstLine="709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>
        <w:rPr>
          <w:rFonts w:ascii="Times New Roman" w:hAnsi="Times New Roman"/>
          <w:b/>
          <w:sz w:val="30"/>
          <w:szCs w:val="30"/>
        </w:rPr>
        <w:t xml:space="preserve">Белорусский народ продолжает писать свою историю. </w:t>
      </w:r>
    </w:p>
    <w:p>
      <w:pPr>
        <w:pStyle w:val="Normal"/>
        <w:spacing w:lineRule="auto" w:line="235" w:before="120" w:after="0"/>
        <w:ind w:firstLine="709"/>
        <w:jc w:val="both"/>
        <w:rPr>
          <w:rFonts w:ascii="Times New Roman" w:hAnsi="Times New Roman"/>
          <w:i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Предлагается также использовать материал к единому дню информирования населения в июле 2022 г. «К</w:t>
      </w:r>
      <w:r>
        <w:rPr>
          <w:rFonts w:ascii="Times New Roman" w:hAnsi="Times New Roman"/>
          <w:i/>
          <w:sz w:val="32"/>
          <w:szCs w:val="32"/>
          <w:lang w:eastAsia="ru-RU"/>
        </w:rPr>
        <w:t xml:space="preserve">лючевые </w:t>
      </w:r>
      <w:r>
        <w:rPr>
          <w:rFonts w:ascii="Times New Roman" w:hAnsi="Times New Roman"/>
          <w:i/>
          <w:sz w:val="32"/>
          <w:szCs w:val="32"/>
        </w:rPr>
        <w:t>достижения Республики Беларусь на современном этапе: цифры и факты».</w:t>
      </w:r>
    </w:p>
    <w:p>
      <w:pPr>
        <w:pStyle w:val="Normal"/>
        <w:spacing w:lineRule="auto" w:line="235"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spacing w:lineRule="auto" w:line="235"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Таким образом </w:t>
      </w:r>
      <w:r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>
        <w:rPr>
          <w:rFonts w:ascii="Times New Roman" w:hAnsi="Times New Roman"/>
          <w:sz w:val="30"/>
          <w:szCs w:val="30"/>
        </w:rPr>
        <w:t>являются: Полоцкая земля, Туровское княжество, Киевская Русь, Великое Княжество Литовское, Русское и Жемойтское, Российская империя. Это исторические формы государственности принадлежат не только белорусскому, но и другим народам.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Социалистическая Советская Республика Белоруссии, Социалистическая Советская Республика Литвы и Белоруссии, </w:t>
      </w:r>
      <w:r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относятся к</w:t>
      </w:r>
      <w:r>
        <w:rPr>
          <w:rFonts w:ascii="Times New Roman" w:hAnsi="Times New Roman"/>
          <w:b/>
          <w:sz w:val="30"/>
          <w:szCs w:val="30"/>
        </w:rPr>
        <w:t xml:space="preserve"> национальным формам белорусской государственности</w:t>
      </w:r>
      <w:r>
        <w:rPr>
          <w:rFonts w:ascii="Times New Roman" w:hAnsi="Times New Roman"/>
          <w:sz w:val="30"/>
          <w:szCs w:val="30"/>
        </w:rPr>
        <w:t xml:space="preserve">. 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>
      <w:pPr>
        <w:pStyle w:val="Normal"/>
        <w:overflowPunct w:val="true"/>
        <w:spacing w:lineRule="auto" w:line="235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Президент Республики Беларусь А.Г.Лукашенко, выступая </w:t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>
        <w:rPr>
          <w:rFonts w:ascii="Times New Roman" w:hAnsi="Times New Roman"/>
          <w:b/>
          <w:sz w:val="30"/>
          <w:szCs w:val="30"/>
        </w:rPr>
        <w:t>сила в единстве“.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Патриотическое воспитание – 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/>
          <w:sz w:val="30"/>
          <w:szCs w:val="30"/>
          <w:shd w:fill="FFFFFF" w:val="clear"/>
        </w:rPr>
      </w:pPr>
      <w:r>
        <w:rPr>
          <w:rFonts w:ascii="Times New Roman" w:hAnsi="Times New Roman"/>
          <w:spacing w:val="-6"/>
          <w:sz w:val="30"/>
          <w:szCs w:val="30"/>
          <w:shd w:fill="FFFFFF" w:val="clear"/>
        </w:rPr>
        <w:t xml:space="preserve">В основе народного единства белорусов – </w:t>
      </w:r>
      <w:r>
        <w:rPr>
          <w:rFonts w:ascii="Times New Roman" w:hAnsi="Times New Roman"/>
          <w:b/>
          <w:spacing w:val="-6"/>
          <w:sz w:val="30"/>
          <w:szCs w:val="30"/>
          <w:shd w:fill="FFFFFF" w:val="clear"/>
        </w:rPr>
        <w:t xml:space="preserve">историческая память, </w:t>
      </w:r>
      <w:r>
        <w:rPr>
          <w:rFonts w:ascii="Times New Roman" w:hAnsi="Times New Roman"/>
          <w:b/>
          <w:sz w:val="30"/>
          <w:szCs w:val="30"/>
          <w:shd w:fill="FFFFFF" w:val="clear"/>
        </w:rPr>
        <w:t xml:space="preserve">приверженность </w:t>
      </w:r>
      <w:r>
        <w:rPr>
          <w:rFonts w:ascii="Times New Roman" w:hAnsi="Times New Roman"/>
          <w:b/>
          <w:spacing w:val="-6"/>
          <w:sz w:val="30"/>
          <w:szCs w:val="30"/>
          <w:shd w:fill="FFFFFF" w:val="clear"/>
        </w:rPr>
        <w:t>традициям и почитание государственных символов</w:t>
      </w:r>
      <w:r>
        <w:rPr>
          <w:rFonts w:ascii="Times New Roman" w:hAnsi="Times New Roman"/>
          <w:spacing w:val="-6"/>
          <w:sz w:val="30"/>
          <w:szCs w:val="30"/>
          <w:shd w:fill="FFFFFF" w:val="clear"/>
        </w:rPr>
        <w:t xml:space="preserve">. </w:t>
      </w:r>
      <w:r>
        <w:rPr>
          <w:rFonts w:ascii="Times New Roman" w:hAnsi="Times New Roman"/>
          <w:sz w:val="30"/>
          <w:szCs w:val="30"/>
          <w:shd w:fill="FFFFFF" w:val="clear"/>
        </w:rPr>
        <w:t xml:space="preserve">Это ключевые направления патриотического воспитания.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  <w:shd w:fill="FFFFFF" w:val="clear"/>
        </w:rPr>
      </w:pPr>
      <w:r>
        <w:rPr>
          <w:rFonts w:ascii="Times New Roman" w:hAnsi="Times New Roman"/>
          <w:sz w:val="30"/>
          <w:szCs w:val="30"/>
          <w:shd w:fill="FFFFFF" w:val="clear"/>
        </w:rPr>
        <w:t>В рамках Программы патриотического воспитания населения Республики Беларусь на 2022–2025 годы, утвержденной в декабре 2021 г., проводится комплекс мероприятий.</w:t>
      </w:r>
      <w:r>
        <w:rPr>
          <w:rFonts w:ascii="Times New Roman" w:hAnsi="Times New Roman"/>
          <w:sz w:val="30"/>
          <w:szCs w:val="30"/>
        </w:rPr>
        <w:t xml:space="preserve">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shd w:fill="FFFFFF" w:val="clear"/>
        </w:rPr>
        <w:t xml:space="preserve">посещение </w:t>
      </w:r>
      <w:r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>
        <w:rPr>
          <w:rFonts w:ascii="Times New Roman" w:hAnsi="Times New Roman"/>
          <w:b/>
          <w:sz w:val="30"/>
          <w:szCs w:val="30"/>
          <w:shd w:fill="FFFFFF" w:val="clear"/>
        </w:rPr>
        <w:t>, мемориальных комплексов</w:t>
      </w:r>
      <w:r>
        <w:rPr>
          <w:rFonts w:ascii="Times New Roman" w:hAnsi="Times New Roman"/>
          <w:sz w:val="30"/>
          <w:szCs w:val="30"/>
          <w:shd w:fill="FFFFFF" w:val="clear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открыты </w:t>
      </w:r>
      <w:r>
        <w:rPr>
          <w:rFonts w:ascii="Times New Roman" w:hAnsi="Times New Roman"/>
          <w:b/>
          <w:sz w:val="30"/>
          <w:szCs w:val="30"/>
        </w:rPr>
        <w:t>музеи</w:t>
      </w:r>
      <w:r>
        <w:rPr>
          <w:rFonts w:ascii="Times New Roman" w:hAnsi="Times New Roman"/>
          <w:sz w:val="30"/>
          <w:szCs w:val="30"/>
        </w:rPr>
        <w:t xml:space="preserve"> республиканского значения (Белорусский государственный музей истории Великой Отечественной войны, Мемориальный комплекс ”Брестская крепость-герой“), </w:t>
      </w:r>
      <w:r>
        <w:rPr>
          <w:rFonts w:ascii="Times New Roman" w:hAnsi="Times New Roman"/>
          <w:b/>
          <w:sz w:val="30"/>
          <w:szCs w:val="30"/>
        </w:rPr>
        <w:t>мемориальные комплексы</w:t>
      </w:r>
      <w:r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”Красный </w:t>
      </w:r>
      <w:r>
        <w:rPr>
          <w:rFonts w:ascii="Times New Roman" w:hAnsi="Times New Roman"/>
          <w:spacing w:val="-8"/>
          <w:sz w:val="30"/>
          <w:szCs w:val="30"/>
        </w:rPr>
        <w:t>Берег“ и ”Тростенец“, Государственный мемориальный комплекс ”Хатынь“,</w:t>
      </w:r>
      <w:r>
        <w:rPr>
          <w:rFonts w:ascii="Times New Roman" w:hAnsi="Times New Roman"/>
          <w:sz w:val="30"/>
          <w:szCs w:val="30"/>
        </w:rPr>
        <w:t xml:space="preserve"> мемориальные комплексы ”Курган славы“, ”Масюковщина“, ”Буйничское поле“ и др. </w:t>
      </w:r>
    </w:p>
    <w:p>
      <w:pPr>
        <w:pStyle w:val="Normal"/>
        <w:overflowPunct w:val="true"/>
        <w:spacing w:lineRule="exact" w:line="280" w:before="12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>
      <w:pPr>
        <w:pStyle w:val="Normal"/>
        <w:overflowPunct w:val="true"/>
        <w:spacing w:lineRule="exact" w:line="280" w:before="0" w:after="0"/>
        <w:ind w:left="709"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Указом Президента Республики Беларусь № 176 от 13 мая 2022 г. статус Всебелорусской молодежной стройки присвоен объектам капитального ремонта и реконструкции государственного учреждения ”Государственный мемориальный комплекс ”Хатынь“.</w:t>
      </w:r>
    </w:p>
    <w:p>
      <w:pPr>
        <w:pStyle w:val="Normal"/>
        <w:overflowPunct w:val="true"/>
        <w:spacing w:lineRule="auto" w:line="240" w:before="120" w:after="0"/>
        <w:ind w:firstLine="709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>
      <w:pPr>
        <w:pStyle w:val="Normal"/>
        <w:overflowPunct w:val="true"/>
        <w:spacing w:lineRule="auto" w:line="240" w:before="120" w:after="0"/>
        <w:ind w:firstLine="709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</w:r>
    </w:p>
    <w:p>
      <w:pPr>
        <w:pStyle w:val="Normal"/>
        <w:overflowPunct w:val="true"/>
        <w:spacing w:lineRule="exact" w:line="280" w:before="12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>
      <w:pPr>
        <w:pStyle w:val="12"/>
        <w:tabs>
          <w:tab w:val="clear" w:pos="708"/>
          <w:tab w:val="left" w:pos="851" w:leader="none"/>
          <w:tab w:val="left" w:pos="1407" w:leader="none"/>
        </w:tabs>
        <w:spacing w:lineRule="exact" w:line="260"/>
        <w:ind w:left="851" w:firstLine="567"/>
        <w:jc w:val="both"/>
        <w:rPr>
          <w:i/>
          <w:i/>
        </w:rPr>
      </w:pPr>
      <w:r>
        <w:rPr>
          <w:i/>
        </w:rPr>
        <w:t xml:space="preserve">На данный момент функционируют следующие военно-патриотические клубы на базе соединений, воинских частей, отдельных подразделений внутренних войск: г.Минск, Минский район – ”Рысь“ (в/ч 3214 – 152 чел.), ”Гранит“ (в/ч 5448 – 149 чел.), ”Отвага“ (в/ч 5529 – </w:t>
        <w:br/>
      </w:r>
      <w:r>
        <w:rPr>
          <w:i/>
          <w:spacing w:val="-6"/>
        </w:rPr>
        <w:t>76 чел.), ”Доблесть“ (в/ч 3310 – 100 чел.); г.Брест – ”Крепость“ (в/ч 5526 –</w:t>
      </w:r>
      <w:r>
        <w:rPr>
          <w:i/>
        </w:rPr>
        <w:t xml:space="preserve"> 28 чел.); г.Барановичи – ”Патриот“ (в/ч 7404 – 72 чел.); г.Витебск – </w:t>
      </w:r>
      <w:r>
        <w:rPr>
          <w:i/>
          <w:spacing w:val="-6"/>
        </w:rPr>
        <w:t>”Витязь“ (в/ч 5524 – 50 чел.); гг.Полоцк, Новополоцк – ”Рубеж“ (в/ч 5530 –</w:t>
      </w:r>
      <w:r>
        <w:rPr>
          <w:i/>
        </w:rPr>
        <w:t xml:space="preserve"> 68 чел.), ”Сокол“ (в/ч 5530 – 70 чел.); г.Орша – ”Витязь“ (в/ч 5524 – </w:t>
        <w:br/>
        <w:t>27 чел.); г.Гомель – ”Рысь“ (в/ч 5525 – 60 чел.); г.Речица – ”Радз</w:t>
      </w:r>
      <w:r>
        <w:rPr>
          <w:i/>
          <w:lang w:val="en-US"/>
        </w:rPr>
        <w:t>i</w:t>
      </w:r>
      <w:r>
        <w:rPr>
          <w:i/>
        </w:rPr>
        <w:t xml:space="preserve">ма“ </w:t>
        <w:br/>
      </w:r>
      <w:r>
        <w:rPr>
          <w:i/>
          <w:spacing w:val="-4"/>
        </w:rPr>
        <w:t>(в/ч 5525 – 16 чел.); г.Гродно – ”Циркон“ (в/ч 5522 – 46 чел.); г.Волковыск –</w:t>
      </w:r>
      <w:r>
        <w:rPr>
          <w:i/>
        </w:rPr>
        <w:t xml:space="preserve"> ”Бастион“ (в/ч 7404 – 22 чел.); г.Островец – ”Единство“ (в/ч 7434 – </w:t>
        <w:br/>
        <w:t>42 чел.); г.Могилев – ”Защитник“ (в/ч 6713 – 25 чел.); г.Бобруйск – ”Зубр“ (в/ч 5527 – 25 чел.).</w:t>
      </w:r>
    </w:p>
    <w:p>
      <w:pPr>
        <w:pStyle w:val="Normal"/>
        <w:overflowPunct w:val="true"/>
        <w:spacing w:lineRule="auto" w:line="240" w:before="120" w:after="0"/>
        <w:ind w:firstLine="709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Отечества и жертв войн;</w:t>
      </w:r>
    </w:p>
    <w:p>
      <w:pPr>
        <w:pStyle w:val="Normal"/>
        <w:overflowPunct w:val="true"/>
        <w:spacing w:lineRule="exact" w:line="280" w:before="12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>
      <w:pPr>
        <w:pStyle w:val="Normal"/>
        <w:overflowPunct w:val="true"/>
        <w:spacing w:lineRule="exact" w:line="280" w:before="0" w:after="0"/>
        <w:ind w:left="709"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Беларуси организовано проведение четырех постоянно действующих Вахт Памяти: пост № 1 в г.Минске (у Вечного огня на площади Победы), в г.Бресте (на территории Брестской крепости), городах Могилеве и Витебске (у Вечного огня).</w:t>
      </w:r>
    </w:p>
    <w:p>
      <w:pPr>
        <w:pStyle w:val="Normal"/>
        <w:tabs>
          <w:tab w:val="clear" w:pos="708"/>
          <w:tab w:val="left" w:pos="720" w:leader="none"/>
        </w:tabs>
        <w:spacing w:lineRule="auto" w:line="232" w:before="120" w:after="0"/>
        <w:ind w:right="-6" w:firstLine="720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 игр, слетов и т.д. на базе Вооруженных Сил Республики Беларусь;</w:t>
      </w:r>
    </w:p>
    <w:p>
      <w:pPr>
        <w:pStyle w:val="Normal"/>
        <w:tabs>
          <w:tab w:val="clear" w:pos="708"/>
          <w:tab w:val="left" w:pos="720" w:leader="none"/>
        </w:tabs>
        <w:spacing w:lineRule="exact" w:line="280" w:before="120" w:after="0"/>
        <w:ind w:right="-6" w:hanging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>
      <w:pPr>
        <w:pStyle w:val="Normal"/>
        <w:tabs>
          <w:tab w:val="clear" w:pos="708"/>
          <w:tab w:val="left" w:pos="720" w:leader="none"/>
        </w:tabs>
        <w:spacing w:lineRule="exact" w:line="280" w:before="0" w:after="0"/>
        <w:ind w:left="709" w:right="-6"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летний период в 2022 году в местах дислокации соединений</w:t>
        <w:br/>
        <w:t>и воинских частей были организованы более 90 спортивно-патриотических лагерей для 10 тыс. подростков.</w:t>
      </w:r>
    </w:p>
    <w:p>
      <w:pPr>
        <w:pStyle w:val="Normal"/>
        <w:overflowPunct w:val="true"/>
        <w:spacing w:lineRule="exact" w:line="280" w:before="0" w:after="120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период с 14 по 18 июня 2022 г. на базе 120 отдельной гвардейской механизированной бригады совместно с Министерством образования, ОО ”БРСМ“ проведена республиканская военно-патриотическая игра ”Орленок“ для учащихся старшей возрастной группы. В игре приняли участие 7 команд со всех областей и г.Минска (100 чел.).</w:t>
      </w:r>
    </w:p>
    <w:p>
      <w:pPr>
        <w:pStyle w:val="Normal"/>
        <w:overflowPunct w:val="true"/>
        <w:spacing w:lineRule="auto" w:line="232" w:before="120" w:after="0"/>
        <w:ind w:firstLine="709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поисковая работа по выявлению мест захоронений, установлению имен и судеб защитников Отечества и жертв войны; 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>
      <w:pPr>
        <w:pStyle w:val="Normal"/>
        <w:tabs>
          <w:tab w:val="clear" w:pos="708"/>
          <w:tab w:val="left" w:pos="1140" w:leader="none"/>
        </w:tabs>
        <w:overflowPunct w:val="true"/>
        <w:spacing w:lineRule="exact" w:line="280" w:before="0" w:after="0"/>
        <w:ind w:left="709"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поисковые клубы, отряды и группы: ”Следопыт“, ”Патриот“, ”Наследники Победы“, ”Юные краеведы“, ”Поиск“, ”Меткий стрелок“ и др.</w:t>
      </w:r>
    </w:p>
    <w:p>
      <w:pPr>
        <w:pStyle w:val="Normal"/>
        <w:tabs>
          <w:tab w:val="clear" w:pos="708"/>
          <w:tab w:val="left" w:pos="1140" w:leader="none"/>
        </w:tabs>
        <w:overflowPunct w:val="true"/>
        <w:spacing w:lineRule="exact" w:line="280" w:before="0" w:after="120"/>
        <w:ind w:left="709"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>
        <w:rPr>
          <w:rFonts w:ascii="Times New Roman" w:hAnsi="Times New Roman"/>
          <w:i/>
          <w:sz w:val="28"/>
          <w:szCs w:val="28"/>
        </w:rPr>
        <w:t>, в которых занимается более</w:t>
        <w:br/>
      </w:r>
      <w:r>
        <w:rPr>
          <w:rFonts w:ascii="Times New Roman" w:hAnsi="Times New Roman"/>
          <w:b/>
          <w:i/>
          <w:sz w:val="28"/>
          <w:szCs w:val="28"/>
        </w:rPr>
        <w:t>4000 учащихс</w:t>
      </w:r>
      <w:r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>
      <w:pPr>
        <w:pStyle w:val="Normal"/>
        <w:tabs>
          <w:tab w:val="clear" w:pos="708"/>
          <w:tab w:val="left" w:pos="1140" w:leader="none"/>
        </w:tabs>
        <w:overflowPunct w:val="true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поисковиками (в их числе ”Благотворительный военно-исторический поисковый клуб ”Память и примирение“, общественно-патриотическая организация ”Западный рубеж“, поисковый отряд ”Наступление“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>
      <w:pPr>
        <w:pStyle w:val="Normal"/>
        <w:overflowPunct w:val="true"/>
        <w:spacing w:lineRule="auto" w:line="232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молодежные проекты, посвященные сохранению исторической памяти</w:t>
      </w:r>
      <w:r>
        <w:rPr>
          <w:rFonts w:ascii="Times New Roman" w:hAnsi="Times New Roman"/>
          <w:sz w:val="30"/>
          <w:szCs w:val="30"/>
        </w:rPr>
        <w:t xml:space="preserve">, в том числе в рамках проектов Союзного государства. </w:t>
      </w:r>
    </w:p>
    <w:p>
      <w:pPr>
        <w:pStyle w:val="Normal"/>
        <w:overflowPunct w:val="true"/>
        <w:spacing w:lineRule="exact" w:line="280" w:before="12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>
      <w:pPr>
        <w:pStyle w:val="Normal"/>
        <w:overflowPunct w:val="true"/>
        <w:spacing w:lineRule="exact" w:line="280" w:before="0" w:after="0"/>
        <w:ind w:left="709"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Всебелорусская молодежная экспедиция </w:t>
      </w:r>
      <w:r>
        <w:rPr>
          <w:rFonts w:ascii="Times New Roman" w:hAnsi="Times New Roman"/>
          <w:b/>
          <w:i/>
          <w:sz w:val="28"/>
          <w:szCs w:val="28"/>
        </w:rPr>
        <w:t>”Маршрутами памяти. Маршрутами единства“</w:t>
      </w:r>
      <w:r>
        <w:rPr>
          <w:rFonts w:ascii="Times New Roman" w:hAnsi="Times New Roman"/>
          <w:i/>
          <w:sz w:val="28"/>
          <w:szCs w:val="28"/>
        </w:rPr>
        <w:t xml:space="preserve">, республиканский гражданско-патриотический проект </w:t>
      </w:r>
      <w:r>
        <w:rPr>
          <w:rFonts w:ascii="Times New Roman" w:hAnsi="Times New Roman"/>
          <w:b/>
          <w:i/>
          <w:sz w:val="28"/>
          <w:szCs w:val="28"/>
        </w:rPr>
        <w:t>”Собери Беларусь в своем сердце“</w:t>
      </w:r>
      <w:r>
        <w:rPr>
          <w:rFonts w:ascii="Times New Roman" w:hAnsi="Times New Roman"/>
          <w:i/>
          <w:sz w:val="28"/>
          <w:szCs w:val="28"/>
        </w:rPr>
        <w:t xml:space="preserve">, республиканская акция </w:t>
        <w:br/>
      </w:r>
      <w:r>
        <w:rPr>
          <w:rFonts w:ascii="Times New Roman" w:hAnsi="Times New Roman"/>
          <w:b/>
          <w:i/>
          <w:sz w:val="28"/>
          <w:szCs w:val="28"/>
        </w:rPr>
        <w:t>”Я гэты край Радз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>маю заву“</w:t>
      </w:r>
      <w:r>
        <w:rPr>
          <w:rFonts w:ascii="Times New Roman" w:hAnsi="Times New Roman"/>
          <w:i/>
          <w:sz w:val="28"/>
          <w:szCs w:val="28"/>
        </w:rPr>
        <w:t xml:space="preserve"> и др.</w:t>
      </w:r>
    </w:p>
    <w:p>
      <w:pPr>
        <w:pStyle w:val="Normal"/>
        <w:tabs>
          <w:tab w:val="clear" w:pos="708"/>
          <w:tab w:val="left" w:pos="1140" w:leader="none"/>
        </w:tabs>
        <w:overflowPunct w:val="true"/>
        <w:spacing w:lineRule="auto" w:line="240" w:before="12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>
        <w:rPr>
          <w:rFonts w:ascii="Times New Roman" w:hAnsi="Times New Roman"/>
          <w:b/>
          <w:sz w:val="30"/>
          <w:szCs w:val="30"/>
        </w:rPr>
        <w:t>”Поезд Памяти“</w:t>
      </w:r>
      <w:r>
        <w:rPr>
          <w:rFonts w:ascii="Times New Roman" w:hAnsi="Times New Roman"/>
          <w:sz w:val="30"/>
          <w:szCs w:val="30"/>
        </w:rPr>
        <w:t>.</w:t>
      </w:r>
    </w:p>
    <w:p>
      <w:pPr>
        <w:pStyle w:val="Normal"/>
        <w:tabs>
          <w:tab w:val="clear" w:pos="708"/>
          <w:tab w:val="left" w:pos="1140" w:leader="none"/>
        </w:tabs>
        <w:overflowPunct w:val="true"/>
        <w:spacing w:lineRule="exact" w:line="280" w:before="12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>
      <w:pPr>
        <w:pStyle w:val="Normal"/>
        <w:tabs>
          <w:tab w:val="clear" w:pos="708"/>
          <w:tab w:val="left" w:pos="1140" w:leader="none"/>
        </w:tabs>
        <w:overflowPunct w:val="true"/>
        <w:spacing w:lineRule="exact" w:line="300" w:before="0" w:after="0"/>
        <w:ind w:left="709"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  <w:br/>
        <w:t xml:space="preserve">15 объектов, связанных с Победой советского народа в Великой Отечественной войне (Брестскую крепость, мемориал Советскому солдату в г.Ржеве, Пискаревское кладбище в г.Санкт-Петербурге, могилевское ”Буйничское поле“ и др.). </w:t>
      </w:r>
    </w:p>
    <w:p>
      <w:pPr>
        <w:pStyle w:val="Normal"/>
        <w:overflowPunct w:val="true"/>
        <w:spacing w:lineRule="auto" w:line="240" w:before="120" w:after="0"/>
        <w:ind w:firstLine="709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pacing w:val="-4"/>
          <w:sz w:val="30"/>
          <w:szCs w:val="30"/>
        </w:rPr>
        <w:t>Приказом Министра образования Республики Беларусь от 25 мая</w:t>
      </w:r>
      <w:r>
        <w:rPr>
          <w:rFonts w:ascii="Times New Roman" w:hAnsi="Times New Roman"/>
          <w:b/>
          <w:sz w:val="30"/>
          <w:szCs w:val="30"/>
        </w:rPr>
        <w:t xml:space="preserve"> 2022 г. № 368 ”О совершенствовании работы по патриотическому воспитанию“ введена традиция чествования государственных символов Республики Беларусь в учреждениях образования.</w:t>
      </w:r>
    </w:p>
    <w:p>
      <w:pPr>
        <w:pStyle w:val="Normal"/>
        <w:overflowPunct w:val="true"/>
        <w:spacing w:lineRule="exact" w:line="280" w:before="120" w:after="0"/>
        <w:rPr>
          <w:rFonts w:ascii="Times New Roman" w:hAnsi="Times New Roman"/>
          <w:b/>
          <w:b/>
          <w:i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>
      <w:pPr>
        <w:pStyle w:val="Normal"/>
        <w:overflowPunct w:val="true"/>
        <w:spacing w:lineRule="exact" w:line="280" w:before="0" w:after="0"/>
        <w:ind w:left="709" w:firstLine="709"/>
        <w:jc w:val="both"/>
        <w:rPr>
          <w:rFonts w:ascii="Times New Roman" w:hAnsi="Times New Roman"/>
          <w:i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>
        <w:rPr>
          <w:rFonts w:ascii="Times New Roman" w:hAnsi="Times New Roman"/>
          <w:i/>
          <w:spacing w:val="-6"/>
          <w:sz w:val="28"/>
          <w:szCs w:val="28"/>
        </w:rPr>
        <w:t>и исполнение</w:t>
      </w: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>
        <w:rPr>
          <w:rFonts w:ascii="Times New Roman" w:hAnsi="Times New Roman"/>
          <w:i/>
          <w:sz w:val="28"/>
          <w:szCs w:val="28"/>
          <w:shd w:fill="FFFFFF" w:val="clear"/>
        </w:rPr>
        <w:t xml:space="preserve"> будет проводиться на торжественных линейках, посвященных главным государственным праздниками, а также по случаю начала и окончания учебного года, четверти</w:t>
      </w:r>
      <w:r>
        <w:rPr>
          <w:rFonts w:ascii="Times New Roman" w:hAnsi="Times New Roman"/>
          <w:i/>
          <w:spacing w:val="-6"/>
          <w:sz w:val="28"/>
          <w:szCs w:val="28"/>
        </w:rPr>
        <w:t>.</w:t>
      </w:r>
    </w:p>
    <w:p>
      <w:pPr>
        <w:pStyle w:val="Normal"/>
        <w:overflowPunct w:val="true"/>
        <w:spacing w:lineRule="auto" w:line="240" w:before="12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приведенные примеры мероприятий патриотического характера приносят заметные результаты.</w:t>
      </w:r>
    </w:p>
    <w:p>
      <w:pPr>
        <w:pStyle w:val="Normal"/>
        <w:overflowPunct w:val="true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Согласно республиканскому социологическому исследованию ”Мнение населения Республики Беларусь о патриотизме“, проведенному </w:t>
      </w:r>
      <w:r>
        <w:rPr>
          <w:rFonts w:ascii="Times New Roman" w:hAnsi="Times New Roman"/>
          <w:spacing w:val="-4"/>
          <w:sz w:val="30"/>
          <w:szCs w:val="30"/>
        </w:rPr>
        <w:t>Институтом социологии НАН Беларуси с 28 февраля по 17 марта 2022 г.</w:t>
      </w:r>
      <w:r>
        <w:rPr>
          <w:rFonts w:ascii="Times New Roman" w:hAnsi="Times New Roman"/>
          <w:sz w:val="30"/>
          <w:szCs w:val="30"/>
        </w:rPr>
        <w:t>, подавляющее большинство опрошенных –</w:t>
      </w:r>
      <w:r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>
        <w:rPr>
          <w:rFonts w:ascii="Times New Roman" w:hAnsi="Times New Roman"/>
          <w:sz w:val="30"/>
          <w:szCs w:val="30"/>
        </w:rPr>
        <w:t>.</w:t>
      </w:r>
    </w:p>
    <w:p>
      <w:pPr>
        <w:pStyle w:val="Normal"/>
        <w:overflowPunct w:val="true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  <w:br/>
        <w:t xml:space="preserve">Патриотами себя считают 86,6% респондентов. </w:t>
      </w:r>
      <w:r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>
      <w:pPr>
        <w:pStyle w:val="Normal"/>
        <w:overflowPunct w:val="true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Понятие ”патриотизм“ существует в единстве с понятием ”Родина“.</w:t>
      </w:r>
      <w:r>
        <w:rPr>
          <w:rFonts w:ascii="Times New Roman" w:hAnsi="Times New Roman"/>
          <w:sz w:val="30"/>
          <w:szCs w:val="30"/>
        </w:rPr>
        <w:t xml:space="preserve"> Для большинства опрошенных представление о Родине, в первую очередь, ассоциируется со страной, в которой они живут (</w:t>
      </w:r>
      <w:r>
        <w:rPr>
          <w:rFonts w:ascii="Times New Roman" w:hAnsi="Times New Roman"/>
          <w:b/>
          <w:sz w:val="30"/>
          <w:szCs w:val="30"/>
        </w:rPr>
        <w:t>62,8%</w:t>
      </w:r>
      <w:r>
        <w:rPr>
          <w:rFonts w:ascii="Times New Roman" w:hAnsi="Times New Roman"/>
          <w:sz w:val="30"/>
          <w:szCs w:val="30"/>
        </w:rPr>
        <w:t>).</w:t>
      </w:r>
    </w:p>
    <w:p>
      <w:pPr>
        <w:pStyle w:val="Normal"/>
        <w:overflowPunct w:val="true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>
        <w:rPr>
          <w:rFonts w:ascii="Times New Roman" w:hAnsi="Times New Roman"/>
          <w:b/>
          <w:sz w:val="30"/>
          <w:szCs w:val="30"/>
        </w:rPr>
        <w:t>институт семьи (57,6%)</w:t>
      </w:r>
      <w:r>
        <w:rPr>
          <w:rFonts w:ascii="Times New Roman" w:hAnsi="Times New Roman"/>
          <w:sz w:val="30"/>
          <w:szCs w:val="30"/>
        </w:rPr>
        <w:t xml:space="preserve">. Далее следуют </w:t>
      </w:r>
      <w:r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>
        <w:rPr>
          <w:rFonts w:ascii="Times New Roman" w:hAnsi="Times New Roman"/>
          <w:sz w:val="30"/>
          <w:szCs w:val="30"/>
        </w:rPr>
        <w:t xml:space="preserve"> респондентов, </w:t>
      </w:r>
      <w:r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>
        <w:rPr>
          <w:rFonts w:ascii="Times New Roman" w:hAnsi="Times New Roman"/>
          <w:sz w:val="30"/>
          <w:szCs w:val="30"/>
        </w:rPr>
        <w:t>.</w:t>
      </w:r>
    </w:p>
    <w:p>
      <w:pPr>
        <w:pStyle w:val="Normal"/>
        <w:overflowPunct w:val="true"/>
        <w:spacing w:lineRule="auto" w:line="240" w:before="0" w:after="0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– государственную символику. Наиболее значимыми праздниками являются День Победы и День Независимости Республики Беларусь (День Республики). </w:t>
      </w:r>
    </w:p>
    <w:p>
      <w:pPr>
        <w:pStyle w:val="Normal"/>
        <w:overflowPunct w:val="true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Молодежь Беларуси государствоцентрична</w:t>
      </w:r>
      <w:r>
        <w:rPr>
          <w:rFonts w:ascii="Times New Roman" w:hAnsi="Times New Roman"/>
          <w:sz w:val="30"/>
          <w:szCs w:val="30"/>
        </w:rPr>
        <w:t>. Для молодого поколения белорусов значимость Дня Независимости выше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нации.</w:t>
      </w:r>
    </w:p>
    <w:p>
      <w:pPr>
        <w:pStyle w:val="Normal"/>
        <w:overflowPunct w:val="true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***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Таким образом, путь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>Занять достойное место на европейском континенте нам позволил ряд факторов.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Сила духа 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самоотверженный труд предков.</w:t>
      </w:r>
      <w:r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Белорусская земля</w:t>
      </w:r>
      <w:r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И, естественно, – наше </w:t>
      </w:r>
      <w:r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sectPr>
      <w:headerReference w:type="default" r:id="rId2"/>
      <w:type w:val="nextPage"/>
      <w:pgSz w:w="11906" w:h="16838"/>
      <w:pgMar w:left="1701" w:right="567" w:gutter="0" w:header="709" w:top="1077" w:footer="0" w:bottom="96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fldChar w:fldCharType="begin"/>
    </w:r>
    <w:r>
      <w:rPr>
        <w:sz w:val="30"/>
        <w:szCs w:val="30"/>
        <w:rFonts w:ascii="Times New Roman" w:hAnsi="Times New Roman"/>
      </w:rPr>
      <w:instrText xml:space="preserve"> PAGE </w:instrText>
    </w:r>
    <w:r>
      <w:rPr>
        <w:sz w:val="30"/>
        <w:szCs w:val="30"/>
        <w:rFonts w:ascii="Times New Roman" w:hAnsi="Times New Roman"/>
      </w:rPr>
      <w:fldChar w:fldCharType="separate"/>
    </w:r>
    <w:r>
      <w:rPr>
        <w:sz w:val="30"/>
        <w:szCs w:val="30"/>
        <w:rFonts w:ascii="Times New Roman" w:hAnsi="Times New Roman"/>
      </w:rPr>
      <w:t>12</w:t>
    </w:r>
    <w:r>
      <w:rPr>
        <w:sz w:val="30"/>
        <w:szCs w:val="30"/>
        <w:rFonts w:ascii="Times New Roman" w:hAnsi="Times New Roman"/>
      </w:rPr>
      <w:fldChar w:fldCharType="end"/>
    </w:r>
  </w:p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786c"/>
    <w:pPr>
      <w:widowControl/>
      <w:bidi w:val="0"/>
      <w:spacing w:lineRule="auto" w:line="254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c83d06"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locked/>
    <w:rsid w:val="00c83d06"/>
    <w:rPr>
      <w:rFonts w:eastAsia="Times New Roman" w:cs="Times New Roman"/>
      <w:b/>
      <w:bCs/>
      <w:kern w:val="2"/>
      <w:sz w:val="48"/>
      <w:szCs w:val="48"/>
      <w:lang w:val="x-none" w:eastAsia="ru-RU"/>
    </w:rPr>
  </w:style>
  <w:style w:type="character" w:styleId="Style13" w:customStyle="1">
    <w:name w:val="Верхний колонтитул Знак"/>
    <w:basedOn w:val="DefaultParagraphFont"/>
    <w:uiPriority w:val="99"/>
    <w:qFormat/>
    <w:locked/>
    <w:rsid w:val="00d5786c"/>
    <w:rPr>
      <w:rFonts w:ascii="Calibri" w:hAnsi="Calibri" w:cs="Times New Roman"/>
      <w:sz w:val="22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locked/>
    <w:rsid w:val="0020412a"/>
    <w:rPr>
      <w:rFonts w:ascii="Segoe UI" w:hAnsi="Segoe UI" w:cs="Segoe UI"/>
      <w:sz w:val="18"/>
      <w:szCs w:val="18"/>
    </w:rPr>
  </w:style>
  <w:style w:type="character" w:styleId="Style15" w:customStyle="1">
    <w:name w:val="Нижний колонтитул Знак"/>
    <w:basedOn w:val="DefaultParagraphFont"/>
    <w:uiPriority w:val="99"/>
    <w:qFormat/>
    <w:locked/>
    <w:rsid w:val="00ad4bf9"/>
    <w:rPr>
      <w:rFonts w:ascii="Calibri" w:hAnsi="Calibri" w:cs="Times New Roman"/>
      <w:sz w:val="22"/>
    </w:rPr>
  </w:style>
  <w:style w:type="character" w:styleId="Rvts23" w:customStyle="1">
    <w:name w:val="rvts23"/>
    <w:basedOn w:val="DefaultParagraphFont"/>
    <w:qFormat/>
    <w:rsid w:val="008a19c0"/>
    <w:rPr>
      <w:rFonts w:cs="Times New Roman"/>
    </w:rPr>
  </w:style>
  <w:style w:type="character" w:styleId="Style16" w:customStyle="1">
    <w:name w:val="Абзац списка Знак"/>
    <w:link w:val="ListParagraph"/>
    <w:uiPriority w:val="34"/>
    <w:qFormat/>
    <w:locked/>
    <w:rsid w:val="008f2882"/>
    <w:rPr/>
  </w:style>
  <w:style w:type="character" w:styleId="Style17" w:customStyle="1">
    <w:name w:val="Текст Знак"/>
    <w:basedOn w:val="DefaultParagraphFont"/>
    <w:link w:val="PlainText"/>
    <w:uiPriority w:val="99"/>
    <w:qFormat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Strong">
    <w:name w:val="Strong"/>
    <w:basedOn w:val="DefaultParagraphFont"/>
    <w:uiPriority w:val="22"/>
    <w:qFormat/>
    <w:rsid w:val="006919e6"/>
    <w:rPr>
      <w:rFonts w:cs="Times New Roman"/>
      <w:b/>
      <w:bCs/>
    </w:rPr>
  </w:style>
  <w:style w:type="character" w:styleId="Style18" w:customStyle="1">
    <w:name w:val="Основной текст_"/>
    <w:link w:val="12"/>
    <w:qFormat/>
    <w:locked/>
    <w:rsid w:val="001f1a82"/>
    <w:rPr>
      <w:sz w:val="28"/>
    </w:rPr>
  </w:style>
  <w:style w:type="character" w:styleId="Style19">
    <w:name w:val="Интернет-ссылка"/>
    <w:basedOn w:val="DefaultParagraphFont"/>
    <w:uiPriority w:val="99"/>
    <w:unhideWhenUsed/>
    <w:rsid w:val="00be01d6"/>
    <w:rPr>
      <w:rFonts w:cs="Times New Roman"/>
      <w:color w:val="0563C1" w:themeColor="hyperlink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3"/>
    <w:uiPriority w:val="99"/>
    <w:unhideWhenUsed/>
    <w:rsid w:val="00d5786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041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7">
    <w:name w:val="Footer"/>
    <w:basedOn w:val="Normal"/>
    <w:link w:val="Style15"/>
    <w:uiPriority w:val="99"/>
    <w:unhideWhenUsed/>
    <w:rsid w:val="00ad4bf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ext" w:customStyle="1">
    <w:name w:val="text"/>
    <w:basedOn w:val="Normal"/>
    <w:qFormat/>
    <w:rsid w:val="00fb15f7"/>
    <w:pPr>
      <w:spacing w:lineRule="auto" w:line="240" w:before="150" w:after="150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styleId="NormalWeb">
    <w:name w:val="Normal (Web)"/>
    <w:basedOn w:val="Normal"/>
    <w:uiPriority w:val="99"/>
    <w:qFormat/>
    <w:rsid w:val="00e916f2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link w:val="Style16"/>
    <w:uiPriority w:val="34"/>
    <w:qFormat/>
    <w:rsid w:val="008f2882"/>
    <w:pPr>
      <w:spacing w:before="0" w:after="160"/>
      <w:ind w:left="720" w:hanging="0"/>
      <w:contextualSpacing/>
    </w:pPr>
    <w:rPr>
      <w:rFonts w:ascii="Times New Roman" w:hAnsi="Times New Roman"/>
      <w:sz w:val="28"/>
    </w:rPr>
  </w:style>
  <w:style w:type="paragraph" w:styleId="PlainText">
    <w:name w:val="Plain Text"/>
    <w:basedOn w:val="Normal"/>
    <w:link w:val="Style17"/>
    <w:uiPriority w:val="99"/>
    <w:qFormat/>
    <w:rsid w:val="00ad02c0"/>
    <w:pPr>
      <w:spacing w:lineRule="auto" w:line="480" w:before="0" w:after="0"/>
      <w:ind w:firstLine="567"/>
      <w:jc w:val="both"/>
    </w:pPr>
    <w:rPr>
      <w:rFonts w:ascii="Tahoma" w:hAnsi="Tahoma"/>
      <w:szCs w:val="20"/>
      <w:lang w:eastAsia="ru-RU"/>
    </w:rPr>
  </w:style>
  <w:style w:type="paragraph" w:styleId="12" w:customStyle="1">
    <w:name w:val="Основной текст1"/>
    <w:basedOn w:val="Normal"/>
    <w:link w:val="Style18"/>
    <w:qFormat/>
    <w:rsid w:val="001f1a82"/>
    <w:pPr>
      <w:widowControl w:val="false"/>
      <w:spacing w:lineRule="auto" w:line="240" w:before="0" w:after="0"/>
      <w:ind w:firstLine="400"/>
    </w:pPr>
    <w:rPr>
      <w:rFonts w:ascii="Times New Roman" w:hAnsi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349D-8347-445A-A719-6FD0C8F9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LibreOffice/7.3.4.2$Windows_X86_64 LibreOffice_project/728fec16bd5f605073805c3c9e7c4212a0120dc5</Application>
  <AppVersion>15.0000</AppVersion>
  <Pages>12</Pages>
  <Words>3236</Words>
  <Characters>23092</Characters>
  <CharactersWithSpaces>26324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2022-09-06T11:27:00Z</dcterms:created>
  <dc:creator>Карпухина Ирина Алексеевна</dc:creator>
  <dc:description>Р В РЎвЂєР РЋРІР‚С™Р В РЎвЂќР РЋР вЂљР РЋРІР‚в„–Р РЋРІР‚С™: __29.08.2022 Р В Р вЂ  08:22:23 18 Р В Р Р‹Р В Р вЂ Р В РЎвЂР РЋР вЂљР В РЎвЂР В РўвЂР В РЎвЂўР В Р вЂ Р В РЎвЂєР РЋРІР‚С™Р В РЎвЂќР РЋР вЂљР РЋРІР‚в„–Р РЋРІР‚С™: __29.08.2022 Р В Р вЂ  11:15:</dc:description>
  <dc:language>en-US</dc:language>
  <cp:lastModifiedBy>Литвин Виктор Юрьевич</cp:lastModifiedBy>
  <cp:lastPrinted>2022-09-06T11:27:00Z</cp:lastPrinted>
  <dcterms:modified xsi:type="dcterms:W3CDTF">2022-09-06T11:27:00Z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