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30"/>
          <w:szCs w:val="30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30"/>
          <w:szCs w:val="30"/>
        </w:rPr>
        <w:t>Прокуратурой Мядельского района изучена организация производственных процессов в отрасли животноводства в отдельных хозяйствах района.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30"/>
          <w:szCs w:val="28"/>
        </w:rPr>
      </w:pPr>
      <w:r>
        <w:rPr>
          <w:rFonts w:eastAsia="Calibri" w:cs="Times New Roman" w:ascii="Times New Roman" w:hAnsi="Times New Roman"/>
          <w:sz w:val="30"/>
          <w:szCs w:val="28"/>
        </w:rPr>
        <w:t>В соответствии с действующим законодательством работники предприятия обязаны бережно относиться к имуществу нанимателя, принимать меры к предотвращению ущерба.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cs="Times New Roman" w:ascii="Times New Roman" w:hAnsi="Times New Roman"/>
          <w:sz w:val="30"/>
          <w:szCs w:val="28"/>
        </w:rPr>
        <w:t>Вместе с тем, в ходе посещения производственных объектов ОАО «Мядельское агропромэнерго» установлено, что на предприятии при организации производственных процессов допускаются нарушения существующих технологических регламентов, которые могут привести к болезни сельскохозяйственных животных и их непроизводственному выбытию, что остается без должного внимания руководства и ответственных должностных лиц хозяйства.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cs="Times New Roman" w:ascii="Times New Roman" w:hAnsi="Times New Roman"/>
          <w:sz w:val="30"/>
          <w:szCs w:val="28"/>
        </w:rPr>
        <w:t>При этом, только в июле текущего года на предприятии уровень падежа крупного рогатого скота к приплоду составил 14,7%, что является одним из самым больших показателей по району.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30"/>
          <w:szCs w:val="28"/>
        </w:rPr>
      </w:pPr>
      <w:r>
        <w:rPr>
          <w:rFonts w:eastAsia="Calibri" w:cs="Times New Roman" w:ascii="Times New Roman" w:hAnsi="Times New Roman"/>
          <w:sz w:val="30"/>
          <w:szCs w:val="28"/>
        </w:rPr>
        <w:t xml:space="preserve">Так, на </w:t>
      </w:r>
      <w:r>
        <w:rPr>
          <w:rFonts w:ascii="Times New Roman" w:hAnsi="Times New Roman"/>
          <w:sz w:val="30"/>
          <w:szCs w:val="28"/>
        </w:rPr>
        <w:t>МТФ «Лотва» ограждение фермы не исключает проникновение диких бродячих животных, которые способны распространить заразные заболевания, часть территории фермы не обкошена, в телятнике в корытах отсутствовала вода для выпойки скота.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28"/>
        </w:rPr>
        <w:t xml:space="preserve">Также </w:t>
      </w:r>
      <w:r>
        <w:rPr>
          <w:rFonts w:cs="Times New Roman" w:ascii="Times New Roman" w:hAnsi="Times New Roman"/>
          <w:sz w:val="30"/>
          <w:szCs w:val="30"/>
        </w:rPr>
        <w:t>допускается использование запрещенного к применению центробежного очистителя-охладителя молока.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cs="Times New Roman" w:ascii="Times New Roman" w:hAnsi="Times New Roman"/>
          <w:sz w:val="30"/>
          <w:szCs w:val="30"/>
        </w:rPr>
        <w:t>Вместе с тем, следствием нарушения ветеринарных правил и требований, касающихся выращивания крупного рогатого скота и производства молока, является несоответствие молока стандартам по содержанию антибиотиков и соматических клеток, что в свою очередь приводит к ограничению поставок молочной продукции, что может отрицательно сказаться на финансовом состоянии организации.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cs="Times New Roman" w:ascii="Times New Roman" w:hAnsi="Times New Roman"/>
          <w:sz w:val="30"/>
          <w:szCs w:val="28"/>
        </w:rPr>
        <w:t xml:space="preserve">Кроме того, выявлены факты нарушения требований законодательства о сохранности собственности, бесхозяйственность, а именно: близ скотомогильника фермы «Лотва» обнаружено 59 рулонов сгнившего сенажа в стретч-пленке </w:t>
      </w:r>
      <w:r>
        <w:rPr>
          <w:rFonts w:cs="Times New Roman" w:ascii="Times New Roman" w:hAnsi="Times New Roman"/>
          <w:sz w:val="30"/>
          <w:szCs w:val="30"/>
        </w:rPr>
        <w:t>с нарушенной целостностью покрытия, в связи с чем корм полностью пришел в негодность и непригоден к скармливанию скоту. Данный сенаж заготовлен в прошлые годы, но по прямому назначению своевременно использован не был по причине бесхозяйственного отношения к своим обязанностям работников предприятия.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cs="Times New Roman" w:ascii="Times New Roman" w:hAnsi="Times New Roman"/>
          <w:sz w:val="30"/>
          <w:szCs w:val="28"/>
        </w:rPr>
        <w:t>Указанные факты говорят об отсутствии в организации должного контроля за бережным хранением и рациональным использованием материальных ресурсов.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В целях устранения выявленных нарушений прокурором района внесено представление руководителю хозяйства.</w:t>
      </w:r>
    </w:p>
    <w:sectPr>
      <w:headerReference w:type="default" r:id="rId2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 Unicode MS">
    <w:charset w:val="cc"/>
    <w:family w:val="roman"/>
    <w:pitch w:val="variable"/>
  </w:font>
  <w:font w:name="TimesNew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88534538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mirrorMargin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f7f0d"/>
    <w:pPr>
      <w:widowControl/>
      <w:bidi w:val="0"/>
      <w:spacing w:lineRule="auto" w:line="252" w:before="0" w:after="16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ae54e7"/>
    <w:pPr>
      <w:keepNext w:val="true"/>
      <w:spacing w:lineRule="auto" w:line="240" w:before="0" w:after="0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semiHidden/>
    <w:unhideWhenUsed/>
    <w:rsid w:val="00df7f0d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87f27"/>
    <w:rPr>
      <w:rFonts w:ascii="Calibri" w:hAnsi="Calibri" w:eastAsia="Times New Roman" w:cs="Calibri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87f27"/>
    <w:rPr>
      <w:rFonts w:ascii="Calibri" w:hAnsi="Calibri" w:eastAsia="Times New Roman" w:cs="Calibri"/>
    </w:rPr>
  </w:style>
  <w:style w:type="character" w:styleId="11" w:customStyle="1">
    <w:name w:val="Заголовок 1 Знак"/>
    <w:basedOn w:val="DefaultParagraphFont"/>
    <w:qFormat/>
    <w:rsid w:val="00ae54e7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14aa5"/>
    <w:rPr>
      <w:rFonts w:ascii="Segoe UI" w:hAnsi="Segoe UI" w:eastAsia="Times New Roman" w:cs="Segoe UI"/>
      <w:sz w:val="18"/>
      <w:szCs w:val="18"/>
    </w:rPr>
  </w:style>
  <w:style w:type="character" w:styleId="Style17" w:customStyle="1">
    <w:name w:val="Основной текст_"/>
    <w:basedOn w:val="DefaultParagraphFont"/>
    <w:link w:val="3"/>
    <w:qFormat/>
    <w:rsid w:val="004f064c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12" w:customStyle="1">
    <w:name w:val="Основной текст1"/>
    <w:basedOn w:val="Style17"/>
    <w:qFormat/>
    <w:rsid w:val="004f064c"/>
    <w:rPr>
      <w:rFonts w:ascii="Times New Roman" w:hAnsi="Times New Roman" w:eastAsia="Times New Roman" w:cs="Times New Roman"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2" w:customStyle="1">
    <w:name w:val="Основной текст (2)_"/>
    <w:basedOn w:val="DefaultParagraphFont"/>
    <w:qFormat/>
    <w:rsid w:val="004f064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sid w:val="004f064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Style18" w:customStyle="1">
    <w:name w:val="Основной текст + Курсив"/>
    <w:basedOn w:val="Style17"/>
    <w:qFormat/>
    <w:rsid w:val="004f064c"/>
    <w:rPr>
      <w:rFonts w:ascii="Times New Roman" w:hAnsi="Times New Roman" w:eastAsia="Times New Roman" w:cs="Times New Roman"/>
      <w:i/>
      <w:i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Style19" w:customStyle="1">
    <w:name w:val="Основной текст + Полужирный"/>
    <w:basedOn w:val="Style17"/>
    <w:qFormat/>
    <w:rsid w:val="004f064c"/>
    <w:rPr>
      <w:rFonts w:ascii="Times New Roman" w:hAnsi="Times New Roman" w:eastAsia="Times New Roman" w:cs="Times New Roman"/>
      <w:b/>
      <w:b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ArialUnicodeMS21pt" w:customStyle="1">
    <w:name w:val="Основной текст + Arial Unicode MS;21 pt"/>
    <w:basedOn w:val="Style17"/>
    <w:qFormat/>
    <w:rsid w:val="004f064c"/>
    <w:rPr>
      <w:rFonts w:ascii="Arial Unicode MS" w:hAnsi="Arial Unicode MS" w:eastAsia="Arial Unicode MS" w:cs="Arial Unicode MS"/>
      <w:color w:val="000000"/>
      <w:spacing w:val="0"/>
      <w:w w:val="100"/>
      <w:sz w:val="42"/>
      <w:szCs w:val="42"/>
      <w:shd w:fill="FFFFFF" w:val="clear"/>
      <w:lang w:val="ru-RU" w:eastAsia="ru-RU" w:bidi="ru-RU"/>
    </w:rPr>
  </w:style>
  <w:style w:type="character" w:styleId="22" w:customStyle="1">
    <w:name w:val="Основной текст2"/>
    <w:basedOn w:val="Style17"/>
    <w:qFormat/>
    <w:rsid w:val="004f064c"/>
    <w:rPr>
      <w:rFonts w:ascii="Times New Roman" w:hAnsi="Times New Roman" w:eastAsia="Times New Roman" w:cs="Times New Roman"/>
      <w:color w:val="000000"/>
      <w:spacing w:val="0"/>
      <w:w w:val="100"/>
      <w:sz w:val="28"/>
      <w:szCs w:val="28"/>
      <w:u w:val="single"/>
      <w:shd w:fill="FFFFFF" w:val="clear"/>
      <w:lang w:val="ru-RU" w:eastAsia="ru-RU" w:bidi="ru-RU"/>
    </w:rPr>
  </w:style>
  <w:style w:type="character" w:styleId="5" w:customStyle="1">
    <w:name w:val="Основной текст (5)_"/>
    <w:basedOn w:val="DefaultParagraphFont"/>
    <w:qFormat/>
    <w:rsid w:val="004f064c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23"/>
      <w:szCs w:val="23"/>
      <w:u w:val="none"/>
    </w:rPr>
  </w:style>
  <w:style w:type="character" w:styleId="51" w:customStyle="1">
    <w:name w:val="Основной текст (5)"/>
    <w:basedOn w:val="5"/>
    <w:qFormat/>
    <w:rsid w:val="004f064c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single"/>
      <w:lang w:val="ru-RU" w:eastAsia="ru-RU" w:bidi="ru-RU"/>
    </w:rPr>
  </w:style>
  <w:style w:type="character" w:styleId="Style20" w:customStyle="1">
    <w:name w:val="Основной текст Знак"/>
    <w:basedOn w:val="DefaultParagraphFont"/>
    <w:qFormat/>
    <w:rsid w:val="00ff32dc"/>
    <w:rPr>
      <w:rFonts w:ascii="Times New Roman" w:hAnsi="Times New Roman" w:eastAsia="Times New Roman" w:cs="Times New Roman"/>
      <w:sz w:val="30"/>
      <w:szCs w:val="24"/>
      <w:lang w:eastAsia="ru-RU"/>
    </w:rPr>
  </w:style>
  <w:style w:type="character" w:styleId="FontStyle13" w:customStyle="1">
    <w:name w:val="Font Style13"/>
    <w:basedOn w:val="DefaultParagraphFont"/>
    <w:qFormat/>
    <w:rsid w:val="004d0be7"/>
    <w:rPr>
      <w:rFonts w:ascii="Times New Roman" w:hAnsi="Times New Roman" w:cs="Times New Roman"/>
      <w:sz w:val="28"/>
      <w:szCs w:val="28"/>
    </w:rPr>
  </w:style>
  <w:style w:type="character" w:styleId="Fontstyle21" w:customStyle="1">
    <w:name w:val="fontstyle21"/>
    <w:qFormat/>
    <w:rsid w:val="001a50fd"/>
    <w:rPr>
      <w:rFonts w:ascii="TimesNewRoman" w:hAnsi="TimesNewRoman"/>
      <w:b w:val="false"/>
      <w:bCs w:val="false"/>
      <w:i w:val="false"/>
      <w:iCs w:val="false"/>
      <w:color w:val="000000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Style20"/>
    <w:rsid w:val="00ff32dc"/>
    <w:pPr>
      <w:spacing w:lineRule="auto" w:line="240" w:before="0" w:after="0"/>
      <w:jc w:val="both"/>
    </w:pPr>
    <w:rPr>
      <w:rFonts w:ascii="Times New Roman" w:hAnsi="Times New Roman" w:cs="Times New Roman"/>
      <w:sz w:val="30"/>
      <w:szCs w:val="24"/>
      <w:lang w:eastAsia="ru-RU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4"/>
    <w:uiPriority w:val="99"/>
    <w:unhideWhenUsed/>
    <w:rsid w:val="00787f2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Style15"/>
    <w:uiPriority w:val="99"/>
    <w:unhideWhenUsed/>
    <w:rsid w:val="00787f2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14aa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5803"/>
    <w:pPr>
      <w:spacing w:before="0" w:after="160"/>
      <w:ind w:left="720" w:hanging="0"/>
      <w:contextualSpacing/>
    </w:pPr>
    <w:rPr/>
  </w:style>
  <w:style w:type="paragraph" w:styleId="3" w:customStyle="1">
    <w:name w:val="Основной текст3"/>
    <w:basedOn w:val="Normal"/>
    <w:link w:val="Style17"/>
    <w:qFormat/>
    <w:rsid w:val="004f064c"/>
    <w:pPr>
      <w:widowControl w:val="false"/>
      <w:shd w:val="clear" w:color="auto" w:fill="FFFFFF"/>
      <w:spacing w:lineRule="exact" w:line="317" w:before="0" w:after="0"/>
      <w:jc w:val="center"/>
    </w:pPr>
    <w:rPr>
      <w:rFonts w:ascii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ff32dc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86250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116d9c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31" w:customStyle="1">
    <w:name w:val="Style3"/>
    <w:basedOn w:val="Normal"/>
    <w:qFormat/>
    <w:rsid w:val="004d0be7"/>
    <w:pPr>
      <w:widowControl w:val="false"/>
      <w:spacing w:lineRule="exact" w:line="350" w:before="0" w:after="0"/>
      <w:ind w:firstLine="701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a1b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1CD21-3732-46C0-80AA-1BE7A885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LibreOffice/7.3.4.2$Windows_X86_64 LibreOffice_project/728fec16bd5f605073805c3c9e7c4212a0120dc5</Application>
  <AppVersion>15.0000</AppVersion>
  <Pages>1</Pages>
  <Words>284</Words>
  <Characters>2083</Characters>
  <CharactersWithSpaces>2356</CharactersWithSpaces>
  <Paragraphs>11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2022-09-01T14:50:00Z</dcterms:created>
  <dc:creator>Покупатель</dc:creator>
  <dc:description/>
  <dc:language>en-US</dc:language>
  <cp:lastModifiedBy>Афанасенко Виталий Михайлович</cp:lastModifiedBy>
  <cp:lastPrinted>2022-09-02T14:59:35Z</cp:lastPrinted>
  <dcterms:modified xsi:type="dcterms:W3CDTF">2022-09-01T15:22:00Z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