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126F" w14:textId="77777777" w:rsidR="00042EB3" w:rsidRPr="00042EB3" w:rsidRDefault="00042EB3" w:rsidP="00042EB3">
      <w:pPr>
        <w:spacing w:line="280" w:lineRule="exact"/>
        <w:rPr>
          <w:sz w:val="30"/>
          <w:szCs w:val="30"/>
        </w:rPr>
      </w:pPr>
      <w:r w:rsidRPr="00042EB3">
        <w:rPr>
          <w:sz w:val="30"/>
          <w:szCs w:val="30"/>
        </w:rPr>
        <w:t>МАТЕРИАЛ</w:t>
      </w:r>
    </w:p>
    <w:p w14:paraId="0F6ED59D" w14:textId="77777777" w:rsidR="00042EB3" w:rsidRPr="00042EB3" w:rsidRDefault="00042EB3" w:rsidP="00042EB3">
      <w:pPr>
        <w:spacing w:line="280" w:lineRule="exact"/>
        <w:rPr>
          <w:sz w:val="30"/>
          <w:szCs w:val="30"/>
        </w:rPr>
      </w:pPr>
      <w:r w:rsidRPr="00042EB3">
        <w:rPr>
          <w:sz w:val="30"/>
          <w:szCs w:val="30"/>
        </w:rPr>
        <w:t>для членов информационно-пропагандистских групп</w:t>
      </w:r>
    </w:p>
    <w:p w14:paraId="2A059EBC" w14:textId="77777777" w:rsidR="00042EB3" w:rsidRPr="00042EB3" w:rsidRDefault="00042EB3" w:rsidP="00042EB3">
      <w:pPr>
        <w:spacing w:line="280" w:lineRule="exact"/>
        <w:rPr>
          <w:sz w:val="30"/>
          <w:szCs w:val="30"/>
        </w:rPr>
      </w:pPr>
      <w:r w:rsidRPr="00042EB3">
        <w:rPr>
          <w:sz w:val="30"/>
          <w:szCs w:val="30"/>
        </w:rPr>
        <w:t>Минской области</w:t>
      </w:r>
    </w:p>
    <w:p w14:paraId="34A76B12" w14:textId="77777777" w:rsidR="00042EB3" w:rsidRPr="00042EB3" w:rsidRDefault="00042EB3" w:rsidP="00042EB3">
      <w:pPr>
        <w:spacing w:before="120" w:line="280" w:lineRule="exact"/>
        <w:rPr>
          <w:sz w:val="30"/>
          <w:szCs w:val="30"/>
        </w:rPr>
      </w:pPr>
      <w:r w:rsidRPr="00042EB3">
        <w:rPr>
          <w:sz w:val="30"/>
          <w:szCs w:val="30"/>
        </w:rPr>
        <w:t>(</w:t>
      </w:r>
      <w:proofErr w:type="gramStart"/>
      <w:r w:rsidRPr="00042EB3">
        <w:rPr>
          <w:sz w:val="30"/>
          <w:szCs w:val="30"/>
        </w:rPr>
        <w:t>февраль  2025</w:t>
      </w:r>
      <w:proofErr w:type="gramEnd"/>
      <w:r w:rsidRPr="00042EB3">
        <w:rPr>
          <w:sz w:val="30"/>
          <w:szCs w:val="30"/>
        </w:rPr>
        <w:t xml:space="preserve"> г.)</w:t>
      </w:r>
    </w:p>
    <w:p w14:paraId="40444EF8" w14:textId="77777777" w:rsidR="00042EB3" w:rsidRDefault="00042EB3" w:rsidP="00042EB3">
      <w:pPr>
        <w:spacing w:line="276" w:lineRule="auto"/>
        <w:rPr>
          <w:b/>
          <w:bCs/>
          <w:sz w:val="28"/>
          <w:szCs w:val="30"/>
        </w:rPr>
      </w:pPr>
    </w:p>
    <w:p w14:paraId="59111A4E" w14:textId="77777777" w:rsidR="00042EB3" w:rsidRDefault="00042EB3" w:rsidP="00042EB3">
      <w:pPr>
        <w:spacing w:line="276" w:lineRule="auto"/>
        <w:rPr>
          <w:b/>
          <w:bCs/>
          <w:sz w:val="28"/>
          <w:szCs w:val="30"/>
        </w:rPr>
      </w:pPr>
    </w:p>
    <w:p w14:paraId="3E4504CA" w14:textId="07D387E5" w:rsidR="00EE7544" w:rsidRPr="009146ED" w:rsidRDefault="00EE7544" w:rsidP="00074E0F">
      <w:pPr>
        <w:spacing w:line="276" w:lineRule="auto"/>
        <w:jc w:val="center"/>
        <w:rPr>
          <w:b/>
          <w:sz w:val="28"/>
          <w:szCs w:val="30"/>
        </w:rPr>
      </w:pPr>
      <w:r w:rsidRPr="009146ED">
        <w:rPr>
          <w:b/>
          <w:bCs/>
          <w:sz w:val="28"/>
          <w:szCs w:val="30"/>
        </w:rPr>
        <w:t xml:space="preserve">О предупреждении пожаров </w:t>
      </w:r>
      <w:r w:rsidR="000156D3" w:rsidRPr="009146ED">
        <w:rPr>
          <w:b/>
          <w:bCs/>
          <w:sz w:val="28"/>
          <w:szCs w:val="30"/>
        </w:rPr>
        <w:t xml:space="preserve">в жилом </w:t>
      </w:r>
      <w:r w:rsidRPr="009146ED">
        <w:rPr>
          <w:b/>
          <w:bCs/>
          <w:sz w:val="28"/>
          <w:szCs w:val="30"/>
        </w:rPr>
        <w:t xml:space="preserve">фонде </w:t>
      </w:r>
    </w:p>
    <w:p w14:paraId="78D57EB0" w14:textId="77777777" w:rsidR="000156D3" w:rsidRPr="009146ED" w:rsidRDefault="000156D3" w:rsidP="00EE7544">
      <w:pPr>
        <w:spacing w:line="276" w:lineRule="auto"/>
        <w:ind w:firstLine="709"/>
        <w:jc w:val="both"/>
        <w:rPr>
          <w:i/>
          <w:sz w:val="24"/>
          <w:szCs w:val="24"/>
          <w:highlight w:val="yellow"/>
        </w:rPr>
      </w:pPr>
    </w:p>
    <w:p w14:paraId="316A26D1" w14:textId="77777777" w:rsidR="009146ED" w:rsidRPr="009146ED" w:rsidRDefault="009146ED" w:rsidP="009146ED">
      <w:pPr>
        <w:pStyle w:val="a3"/>
        <w:tabs>
          <w:tab w:val="left" w:pos="1134"/>
        </w:tabs>
        <w:spacing w:line="276" w:lineRule="auto"/>
        <w:rPr>
          <w:sz w:val="30"/>
          <w:szCs w:val="30"/>
          <w:highlight w:val="yellow"/>
        </w:rPr>
      </w:pPr>
      <w:r w:rsidRPr="009A6C41">
        <w:rPr>
          <w:sz w:val="30"/>
          <w:szCs w:val="30"/>
        </w:rPr>
        <w:t xml:space="preserve">По состоянию на 18 февраля 2025 г. в области сохраняется сложная оперативная обстановка с пожарами и гибелью людей от них. Так, с начала года (по сравнению с аналогичным периодом 2024 года) количество пожаров увеличилось на 33,9 % (со </w:t>
      </w:r>
      <w:r w:rsidR="009A6C41" w:rsidRPr="009A6C41">
        <w:rPr>
          <w:sz w:val="30"/>
          <w:szCs w:val="30"/>
        </w:rPr>
        <w:t>165</w:t>
      </w:r>
      <w:r w:rsidRPr="009A6C41">
        <w:rPr>
          <w:sz w:val="30"/>
          <w:szCs w:val="30"/>
        </w:rPr>
        <w:t xml:space="preserve"> до </w:t>
      </w:r>
      <w:r w:rsidR="009A6C41" w:rsidRPr="009A6C41">
        <w:rPr>
          <w:sz w:val="30"/>
          <w:szCs w:val="30"/>
        </w:rPr>
        <w:t>221</w:t>
      </w:r>
      <w:r w:rsidRPr="009A6C41">
        <w:rPr>
          <w:sz w:val="30"/>
          <w:szCs w:val="30"/>
        </w:rPr>
        <w:t xml:space="preserve">), зарегистрирована гибель </w:t>
      </w:r>
      <w:r w:rsidR="009A6C41">
        <w:rPr>
          <w:sz w:val="30"/>
          <w:szCs w:val="30"/>
          <w:highlight w:val="yellow"/>
        </w:rPr>
        <w:br/>
      </w:r>
      <w:r w:rsidRPr="009A6C41">
        <w:rPr>
          <w:sz w:val="30"/>
          <w:szCs w:val="30"/>
        </w:rPr>
        <w:t xml:space="preserve">от пожаров </w:t>
      </w:r>
      <w:r w:rsidR="009A6C41" w:rsidRPr="009A6C41">
        <w:rPr>
          <w:sz w:val="30"/>
          <w:szCs w:val="30"/>
        </w:rPr>
        <w:t>25</w:t>
      </w:r>
      <w:r w:rsidRPr="009A6C41">
        <w:rPr>
          <w:sz w:val="30"/>
          <w:szCs w:val="30"/>
        </w:rPr>
        <w:t xml:space="preserve"> человек (за аналогичный период 2024 года погибло </w:t>
      </w:r>
      <w:r w:rsidR="009A6C41" w:rsidRPr="009A6C41">
        <w:rPr>
          <w:sz w:val="30"/>
          <w:szCs w:val="30"/>
        </w:rPr>
        <w:t>25</w:t>
      </w:r>
      <w:r w:rsidRPr="009A6C41">
        <w:rPr>
          <w:sz w:val="30"/>
          <w:szCs w:val="30"/>
        </w:rPr>
        <w:t xml:space="preserve"> человек).</w:t>
      </w:r>
    </w:p>
    <w:p w14:paraId="505FE396" w14:textId="77777777" w:rsidR="00EE7544" w:rsidRPr="00FF4FFC" w:rsidRDefault="00EE7544" w:rsidP="00EE7544">
      <w:pPr>
        <w:pStyle w:val="a3"/>
        <w:tabs>
          <w:tab w:val="left" w:pos="1134"/>
        </w:tabs>
        <w:spacing w:line="276" w:lineRule="auto"/>
        <w:rPr>
          <w:sz w:val="30"/>
          <w:szCs w:val="30"/>
        </w:rPr>
      </w:pPr>
      <w:r w:rsidRPr="00FF4FFC">
        <w:rPr>
          <w:sz w:val="30"/>
          <w:szCs w:val="30"/>
        </w:rPr>
        <w:t xml:space="preserve">Рост пожаров наблюдается в </w:t>
      </w:r>
      <w:r w:rsidR="00CD7215" w:rsidRPr="00FF4FFC">
        <w:rPr>
          <w:sz w:val="30"/>
          <w:szCs w:val="30"/>
        </w:rPr>
        <w:t>14</w:t>
      </w:r>
      <w:r w:rsidRPr="00FF4FFC">
        <w:rPr>
          <w:sz w:val="30"/>
          <w:szCs w:val="30"/>
        </w:rPr>
        <w:t xml:space="preserve"> регионах области, погибших от них людей –</w:t>
      </w:r>
      <w:r w:rsidR="00CD7215" w:rsidRPr="00FF4FFC">
        <w:rPr>
          <w:sz w:val="30"/>
          <w:szCs w:val="30"/>
        </w:rPr>
        <w:t xml:space="preserve"> </w:t>
      </w:r>
      <w:r w:rsidRPr="00FF4FFC">
        <w:rPr>
          <w:sz w:val="30"/>
          <w:szCs w:val="30"/>
        </w:rPr>
        <w:t xml:space="preserve">в </w:t>
      </w:r>
      <w:r w:rsidR="00C62033" w:rsidRPr="00FF4FFC">
        <w:rPr>
          <w:sz w:val="30"/>
          <w:szCs w:val="30"/>
        </w:rPr>
        <w:t>10</w:t>
      </w:r>
      <w:r w:rsidRPr="00FF4FFC">
        <w:rPr>
          <w:sz w:val="30"/>
          <w:szCs w:val="30"/>
        </w:rPr>
        <w:t>.</w:t>
      </w:r>
    </w:p>
    <w:p w14:paraId="09AACC29" w14:textId="77777777" w:rsidR="00EE7544" w:rsidRPr="004E6457" w:rsidRDefault="00EE7544" w:rsidP="004E6457">
      <w:pPr>
        <w:pStyle w:val="3"/>
        <w:tabs>
          <w:tab w:val="left" w:pos="1276"/>
        </w:tabs>
        <w:spacing w:after="0"/>
        <w:ind w:firstLine="709"/>
        <w:jc w:val="both"/>
        <w:rPr>
          <w:i/>
          <w:sz w:val="28"/>
          <w:szCs w:val="30"/>
        </w:rPr>
      </w:pPr>
      <w:proofErr w:type="spellStart"/>
      <w:r w:rsidRPr="00095A6C">
        <w:rPr>
          <w:i/>
          <w:sz w:val="28"/>
          <w:szCs w:val="30"/>
        </w:rPr>
        <w:t>Справочно</w:t>
      </w:r>
      <w:proofErr w:type="spellEnd"/>
      <w:r w:rsidRPr="00095A6C">
        <w:rPr>
          <w:i/>
          <w:sz w:val="28"/>
          <w:szCs w:val="30"/>
        </w:rPr>
        <w:t xml:space="preserve">: рост пожаров зарегистрирован в </w:t>
      </w:r>
      <w:r w:rsidR="00095A6C" w:rsidRPr="00095A6C">
        <w:rPr>
          <w:i/>
          <w:sz w:val="28"/>
          <w:szCs w:val="30"/>
          <w:lang w:val="ru-RU"/>
        </w:rPr>
        <w:t>Березинском</w:t>
      </w:r>
      <w:r w:rsidR="00095A6C" w:rsidRPr="00095A6C">
        <w:rPr>
          <w:i/>
          <w:sz w:val="28"/>
          <w:szCs w:val="30"/>
        </w:rPr>
        <w:t xml:space="preserve"> </w:t>
      </w:r>
      <w:r w:rsidRPr="00095A6C">
        <w:rPr>
          <w:i/>
          <w:sz w:val="28"/>
          <w:szCs w:val="30"/>
        </w:rPr>
        <w:t>(+</w:t>
      </w:r>
      <w:r w:rsidR="00095A6C" w:rsidRPr="00095A6C">
        <w:rPr>
          <w:i/>
          <w:sz w:val="28"/>
          <w:szCs w:val="30"/>
          <w:lang w:val="ru-RU"/>
        </w:rPr>
        <w:t>200</w:t>
      </w:r>
      <w:r w:rsidRPr="00095A6C">
        <w:rPr>
          <w:i/>
          <w:sz w:val="28"/>
          <w:szCs w:val="30"/>
        </w:rPr>
        <w:t xml:space="preserve">%, с </w:t>
      </w:r>
      <w:r w:rsidR="00095A6C" w:rsidRPr="00095A6C">
        <w:rPr>
          <w:i/>
          <w:sz w:val="28"/>
          <w:szCs w:val="30"/>
          <w:lang w:val="ru-RU"/>
        </w:rPr>
        <w:t>2</w:t>
      </w:r>
      <w:r w:rsidRPr="00095A6C">
        <w:rPr>
          <w:i/>
          <w:sz w:val="28"/>
          <w:szCs w:val="30"/>
        </w:rPr>
        <w:t xml:space="preserve"> до </w:t>
      </w:r>
      <w:r w:rsidR="00095A6C" w:rsidRPr="00095A6C">
        <w:rPr>
          <w:i/>
          <w:sz w:val="28"/>
          <w:szCs w:val="30"/>
          <w:lang w:val="ru-RU"/>
        </w:rPr>
        <w:t>6</w:t>
      </w:r>
      <w:r w:rsidRPr="00E60229">
        <w:rPr>
          <w:i/>
          <w:sz w:val="28"/>
          <w:szCs w:val="30"/>
        </w:rPr>
        <w:t>), Дзержинском (+</w:t>
      </w:r>
      <w:r w:rsidR="00095A6C" w:rsidRPr="00E60229">
        <w:rPr>
          <w:i/>
          <w:sz w:val="28"/>
          <w:szCs w:val="30"/>
          <w:lang w:val="ru-RU"/>
        </w:rPr>
        <w:t>37</w:t>
      </w:r>
      <w:r w:rsidRPr="00E60229">
        <w:rPr>
          <w:i/>
          <w:sz w:val="28"/>
          <w:szCs w:val="30"/>
        </w:rPr>
        <w:t>,</w:t>
      </w:r>
      <w:r w:rsidR="00095A6C" w:rsidRPr="00E60229">
        <w:rPr>
          <w:i/>
          <w:sz w:val="28"/>
          <w:szCs w:val="30"/>
          <w:lang w:val="ru-RU"/>
        </w:rPr>
        <w:t>5</w:t>
      </w:r>
      <w:r w:rsidRPr="00E60229">
        <w:rPr>
          <w:i/>
          <w:sz w:val="28"/>
          <w:szCs w:val="30"/>
        </w:rPr>
        <w:t xml:space="preserve">%, с </w:t>
      </w:r>
      <w:r w:rsidR="00095A6C" w:rsidRPr="00E60229">
        <w:rPr>
          <w:i/>
          <w:sz w:val="28"/>
          <w:szCs w:val="30"/>
          <w:lang w:val="ru-RU"/>
        </w:rPr>
        <w:t>8</w:t>
      </w:r>
      <w:r w:rsidRPr="00E60229">
        <w:rPr>
          <w:i/>
          <w:sz w:val="28"/>
          <w:szCs w:val="30"/>
        </w:rPr>
        <w:t xml:space="preserve"> до </w:t>
      </w:r>
      <w:r w:rsidR="00095A6C" w:rsidRPr="00E60229">
        <w:rPr>
          <w:i/>
          <w:sz w:val="28"/>
          <w:szCs w:val="30"/>
          <w:lang w:val="ru-RU"/>
        </w:rPr>
        <w:t>11</w:t>
      </w:r>
      <w:r w:rsidR="00095A6C" w:rsidRPr="00E60229">
        <w:rPr>
          <w:i/>
          <w:sz w:val="28"/>
          <w:szCs w:val="30"/>
        </w:rPr>
        <w:t xml:space="preserve">), </w:t>
      </w:r>
      <w:r w:rsidRPr="00FD2817">
        <w:rPr>
          <w:i/>
          <w:sz w:val="28"/>
          <w:szCs w:val="30"/>
        </w:rPr>
        <w:t>Логойском (+</w:t>
      </w:r>
      <w:r w:rsidR="00FD2817" w:rsidRPr="00FD2817">
        <w:rPr>
          <w:i/>
          <w:sz w:val="28"/>
          <w:szCs w:val="30"/>
          <w:lang w:val="ru-RU"/>
        </w:rPr>
        <w:t>100</w:t>
      </w:r>
      <w:r w:rsidRPr="00FD2817">
        <w:rPr>
          <w:i/>
          <w:sz w:val="28"/>
          <w:szCs w:val="30"/>
        </w:rPr>
        <w:t xml:space="preserve">%, с </w:t>
      </w:r>
      <w:r w:rsidR="00FD2817" w:rsidRPr="00FD2817">
        <w:rPr>
          <w:i/>
          <w:sz w:val="28"/>
          <w:szCs w:val="30"/>
          <w:lang w:val="ru-RU"/>
        </w:rPr>
        <w:t>5</w:t>
      </w:r>
      <w:r w:rsidRPr="00FD2817">
        <w:rPr>
          <w:i/>
          <w:sz w:val="28"/>
          <w:szCs w:val="30"/>
        </w:rPr>
        <w:t xml:space="preserve"> до </w:t>
      </w:r>
      <w:r w:rsidR="00FD2817" w:rsidRPr="00FD2817">
        <w:rPr>
          <w:i/>
          <w:sz w:val="28"/>
          <w:szCs w:val="30"/>
          <w:lang w:val="ru-RU"/>
        </w:rPr>
        <w:t>10</w:t>
      </w:r>
      <w:r w:rsidRPr="00FD2817">
        <w:rPr>
          <w:i/>
          <w:sz w:val="28"/>
          <w:szCs w:val="30"/>
        </w:rPr>
        <w:t xml:space="preserve">), </w:t>
      </w:r>
      <w:r w:rsidR="004E6457">
        <w:rPr>
          <w:i/>
          <w:sz w:val="28"/>
          <w:szCs w:val="30"/>
          <w:lang w:val="ru-RU"/>
        </w:rPr>
        <w:t xml:space="preserve">Любанской (+233,3%, с 3 до 10), </w:t>
      </w:r>
      <w:r w:rsidRPr="004E6457">
        <w:rPr>
          <w:i/>
          <w:sz w:val="28"/>
          <w:szCs w:val="30"/>
        </w:rPr>
        <w:t>Минском (+</w:t>
      </w:r>
      <w:r w:rsidR="004E6457" w:rsidRPr="004E6457">
        <w:rPr>
          <w:i/>
          <w:sz w:val="28"/>
          <w:szCs w:val="30"/>
          <w:lang w:val="ru-RU"/>
        </w:rPr>
        <w:t>96</w:t>
      </w:r>
      <w:r w:rsidRPr="004E6457">
        <w:rPr>
          <w:i/>
          <w:sz w:val="28"/>
          <w:szCs w:val="30"/>
        </w:rPr>
        <w:t>,</w:t>
      </w:r>
      <w:r w:rsidR="004E6457" w:rsidRPr="004E6457">
        <w:rPr>
          <w:i/>
          <w:sz w:val="28"/>
          <w:szCs w:val="30"/>
          <w:lang w:val="ru-RU"/>
        </w:rPr>
        <w:t>2</w:t>
      </w:r>
      <w:r w:rsidRPr="004E6457">
        <w:rPr>
          <w:i/>
          <w:sz w:val="28"/>
          <w:szCs w:val="30"/>
        </w:rPr>
        <w:t xml:space="preserve">%, с </w:t>
      </w:r>
      <w:r w:rsidR="004E6457" w:rsidRPr="004E6457">
        <w:rPr>
          <w:i/>
          <w:sz w:val="28"/>
          <w:szCs w:val="30"/>
          <w:lang w:val="ru-RU"/>
        </w:rPr>
        <w:t>26</w:t>
      </w:r>
      <w:r w:rsidR="004E6457" w:rsidRPr="004E6457">
        <w:rPr>
          <w:i/>
          <w:sz w:val="28"/>
          <w:szCs w:val="30"/>
        </w:rPr>
        <w:t xml:space="preserve"> </w:t>
      </w:r>
      <w:r w:rsidRPr="004E6457">
        <w:rPr>
          <w:i/>
          <w:sz w:val="28"/>
          <w:szCs w:val="30"/>
        </w:rPr>
        <w:t xml:space="preserve">до </w:t>
      </w:r>
      <w:r w:rsidR="004E6457" w:rsidRPr="004E6457">
        <w:rPr>
          <w:i/>
          <w:sz w:val="28"/>
          <w:szCs w:val="30"/>
          <w:lang w:val="ru-RU"/>
        </w:rPr>
        <w:t>5</w:t>
      </w:r>
      <w:r w:rsidRPr="004E6457">
        <w:rPr>
          <w:i/>
          <w:sz w:val="28"/>
          <w:szCs w:val="30"/>
          <w:lang w:val="ru-RU"/>
        </w:rPr>
        <w:t>1</w:t>
      </w:r>
      <w:r w:rsidRPr="004E6457">
        <w:rPr>
          <w:i/>
          <w:sz w:val="28"/>
          <w:szCs w:val="30"/>
        </w:rPr>
        <w:t xml:space="preserve">), </w:t>
      </w:r>
      <w:r w:rsidR="004E6457" w:rsidRPr="004E6457">
        <w:rPr>
          <w:i/>
          <w:sz w:val="28"/>
          <w:szCs w:val="30"/>
          <w:lang w:val="ru-RU"/>
        </w:rPr>
        <w:t xml:space="preserve">Молодечненском (+70%, с 10 до 17), </w:t>
      </w:r>
      <w:r w:rsidRPr="004E6457">
        <w:rPr>
          <w:i/>
          <w:sz w:val="28"/>
          <w:szCs w:val="30"/>
        </w:rPr>
        <w:t>Мядельском (+</w:t>
      </w:r>
      <w:r w:rsidRPr="004E6457">
        <w:rPr>
          <w:i/>
          <w:sz w:val="28"/>
          <w:szCs w:val="30"/>
          <w:lang w:val="ru-RU"/>
        </w:rPr>
        <w:t>1</w:t>
      </w:r>
      <w:r w:rsidR="004E6457" w:rsidRPr="004E6457">
        <w:rPr>
          <w:i/>
          <w:sz w:val="28"/>
          <w:szCs w:val="30"/>
          <w:lang w:val="ru-RU"/>
        </w:rPr>
        <w:t>33</w:t>
      </w:r>
      <w:r w:rsidRPr="004E6457">
        <w:rPr>
          <w:i/>
          <w:sz w:val="28"/>
          <w:szCs w:val="30"/>
        </w:rPr>
        <w:t>,</w:t>
      </w:r>
      <w:r w:rsidR="004E6457" w:rsidRPr="004E6457">
        <w:rPr>
          <w:i/>
          <w:sz w:val="28"/>
          <w:szCs w:val="30"/>
          <w:lang w:val="ru-RU"/>
        </w:rPr>
        <w:t>3</w:t>
      </w:r>
      <w:r w:rsidRPr="004E6457">
        <w:rPr>
          <w:i/>
          <w:sz w:val="28"/>
          <w:szCs w:val="30"/>
        </w:rPr>
        <w:t xml:space="preserve">%, с </w:t>
      </w:r>
      <w:r w:rsidR="004E6457" w:rsidRPr="004E6457">
        <w:rPr>
          <w:i/>
          <w:sz w:val="28"/>
          <w:szCs w:val="30"/>
          <w:lang w:val="ru-RU"/>
        </w:rPr>
        <w:t>7</w:t>
      </w:r>
      <w:r w:rsidRPr="004E6457">
        <w:rPr>
          <w:i/>
          <w:sz w:val="28"/>
          <w:szCs w:val="30"/>
        </w:rPr>
        <w:t xml:space="preserve"> до </w:t>
      </w:r>
      <w:r w:rsidR="004E6457" w:rsidRPr="004E6457">
        <w:rPr>
          <w:i/>
          <w:sz w:val="28"/>
          <w:szCs w:val="30"/>
          <w:lang w:val="ru-RU"/>
        </w:rPr>
        <w:t>3</w:t>
      </w:r>
      <w:r w:rsidRPr="004E6457">
        <w:rPr>
          <w:i/>
          <w:sz w:val="28"/>
          <w:szCs w:val="30"/>
        </w:rPr>
        <w:t>), Несвижском (+</w:t>
      </w:r>
      <w:r w:rsidR="004E6457" w:rsidRPr="004E6457">
        <w:rPr>
          <w:i/>
          <w:sz w:val="28"/>
          <w:szCs w:val="30"/>
          <w:lang w:val="ru-RU"/>
        </w:rPr>
        <w:t>100</w:t>
      </w:r>
      <w:r w:rsidRPr="004E6457">
        <w:rPr>
          <w:i/>
          <w:sz w:val="28"/>
          <w:szCs w:val="30"/>
        </w:rPr>
        <w:t xml:space="preserve">%, с </w:t>
      </w:r>
      <w:r w:rsidR="004E6457" w:rsidRPr="004E6457">
        <w:rPr>
          <w:i/>
          <w:sz w:val="28"/>
          <w:szCs w:val="30"/>
          <w:lang w:val="ru-RU"/>
        </w:rPr>
        <w:t>2</w:t>
      </w:r>
      <w:r w:rsidR="00CD7215">
        <w:rPr>
          <w:i/>
          <w:sz w:val="28"/>
          <w:szCs w:val="30"/>
        </w:rPr>
        <w:t xml:space="preserve"> </w:t>
      </w:r>
      <w:r w:rsidRPr="004E6457">
        <w:rPr>
          <w:i/>
          <w:sz w:val="28"/>
          <w:szCs w:val="30"/>
        </w:rPr>
        <w:t xml:space="preserve">до </w:t>
      </w:r>
      <w:r w:rsidR="004E6457" w:rsidRPr="004E6457">
        <w:rPr>
          <w:i/>
          <w:sz w:val="28"/>
          <w:szCs w:val="30"/>
          <w:lang w:val="ru-RU"/>
        </w:rPr>
        <w:t>1</w:t>
      </w:r>
      <w:r w:rsidRPr="004E6457">
        <w:rPr>
          <w:i/>
          <w:sz w:val="28"/>
          <w:szCs w:val="30"/>
        </w:rPr>
        <w:t xml:space="preserve">), </w:t>
      </w:r>
      <w:r w:rsidR="004E6457" w:rsidRPr="004E6457">
        <w:rPr>
          <w:i/>
          <w:sz w:val="28"/>
          <w:szCs w:val="30"/>
          <w:lang w:val="ru-RU"/>
        </w:rPr>
        <w:t>Пуховичском</w:t>
      </w:r>
      <w:r w:rsidRPr="004E6457">
        <w:rPr>
          <w:i/>
          <w:sz w:val="28"/>
          <w:szCs w:val="30"/>
        </w:rPr>
        <w:t xml:space="preserve"> (+</w:t>
      </w:r>
      <w:r w:rsidR="004E6457" w:rsidRPr="004E6457">
        <w:rPr>
          <w:i/>
          <w:sz w:val="28"/>
          <w:szCs w:val="30"/>
          <w:lang w:val="ru-RU"/>
        </w:rPr>
        <w:t>10</w:t>
      </w:r>
      <w:r w:rsidRPr="004E6457">
        <w:rPr>
          <w:i/>
          <w:sz w:val="28"/>
          <w:szCs w:val="30"/>
        </w:rPr>
        <w:t>,</w:t>
      </w:r>
      <w:r w:rsidR="004E6457" w:rsidRPr="004E6457">
        <w:rPr>
          <w:i/>
          <w:sz w:val="28"/>
          <w:szCs w:val="30"/>
          <w:lang w:val="ru-RU"/>
        </w:rPr>
        <w:t>0</w:t>
      </w:r>
      <w:r w:rsidRPr="004E6457">
        <w:rPr>
          <w:i/>
          <w:sz w:val="28"/>
          <w:szCs w:val="30"/>
        </w:rPr>
        <w:t xml:space="preserve">%, с </w:t>
      </w:r>
      <w:r w:rsidR="004E6457" w:rsidRPr="004E6457">
        <w:rPr>
          <w:i/>
          <w:sz w:val="28"/>
          <w:szCs w:val="30"/>
          <w:lang w:val="ru-RU"/>
        </w:rPr>
        <w:t>11</w:t>
      </w:r>
      <w:r w:rsidRPr="004E6457">
        <w:rPr>
          <w:i/>
          <w:sz w:val="28"/>
          <w:szCs w:val="30"/>
        </w:rPr>
        <w:t xml:space="preserve"> до </w:t>
      </w:r>
      <w:r w:rsidR="004E6457" w:rsidRPr="004E6457">
        <w:rPr>
          <w:i/>
          <w:sz w:val="28"/>
          <w:szCs w:val="30"/>
          <w:lang w:val="ru-RU"/>
        </w:rPr>
        <w:t>10</w:t>
      </w:r>
      <w:r w:rsidRPr="004E6457">
        <w:rPr>
          <w:i/>
          <w:sz w:val="28"/>
          <w:szCs w:val="30"/>
        </w:rPr>
        <w:t xml:space="preserve">), </w:t>
      </w:r>
      <w:r w:rsidRPr="008C0A25">
        <w:rPr>
          <w:i/>
          <w:sz w:val="28"/>
          <w:szCs w:val="30"/>
        </w:rPr>
        <w:t>Смолевичском (+</w:t>
      </w:r>
      <w:r w:rsidR="008C0A25" w:rsidRPr="008C0A25">
        <w:rPr>
          <w:i/>
          <w:sz w:val="28"/>
          <w:szCs w:val="30"/>
          <w:lang w:val="ru-RU"/>
        </w:rPr>
        <w:t>14</w:t>
      </w:r>
      <w:r w:rsidRPr="008C0A25">
        <w:rPr>
          <w:i/>
          <w:sz w:val="28"/>
          <w:szCs w:val="30"/>
        </w:rPr>
        <w:t>,</w:t>
      </w:r>
      <w:r w:rsidR="008C0A25" w:rsidRPr="008C0A25">
        <w:rPr>
          <w:i/>
          <w:sz w:val="28"/>
          <w:szCs w:val="30"/>
          <w:lang w:val="ru-RU"/>
        </w:rPr>
        <w:t>3</w:t>
      </w:r>
      <w:r w:rsidRPr="008C0A25">
        <w:rPr>
          <w:i/>
          <w:sz w:val="28"/>
          <w:szCs w:val="30"/>
        </w:rPr>
        <w:t xml:space="preserve">%, с </w:t>
      </w:r>
      <w:r w:rsidR="008C0A25" w:rsidRPr="008C0A25">
        <w:rPr>
          <w:i/>
          <w:sz w:val="28"/>
          <w:szCs w:val="30"/>
          <w:lang w:val="ru-RU"/>
        </w:rPr>
        <w:t>14</w:t>
      </w:r>
      <w:r w:rsidRPr="008C0A25">
        <w:rPr>
          <w:i/>
          <w:sz w:val="28"/>
          <w:szCs w:val="30"/>
        </w:rPr>
        <w:t xml:space="preserve"> до </w:t>
      </w:r>
      <w:r w:rsidR="008C0A25" w:rsidRPr="008C0A25">
        <w:rPr>
          <w:i/>
          <w:sz w:val="28"/>
          <w:szCs w:val="30"/>
          <w:lang w:val="ru-RU"/>
        </w:rPr>
        <w:t>16</w:t>
      </w:r>
      <w:r w:rsidRPr="008C0A25">
        <w:rPr>
          <w:i/>
          <w:sz w:val="28"/>
          <w:szCs w:val="30"/>
        </w:rPr>
        <w:t xml:space="preserve">), </w:t>
      </w:r>
      <w:r w:rsidRPr="00FF436C">
        <w:rPr>
          <w:i/>
          <w:sz w:val="28"/>
          <w:szCs w:val="30"/>
          <w:lang w:val="ru-RU"/>
        </w:rPr>
        <w:t>Солигорском</w:t>
      </w:r>
      <w:r w:rsidRPr="00FF436C">
        <w:rPr>
          <w:i/>
          <w:sz w:val="28"/>
          <w:szCs w:val="30"/>
        </w:rPr>
        <w:t xml:space="preserve"> (+</w:t>
      </w:r>
      <w:r w:rsidR="008C0A25" w:rsidRPr="00FF436C">
        <w:rPr>
          <w:i/>
          <w:sz w:val="28"/>
          <w:szCs w:val="30"/>
          <w:lang w:val="ru-RU"/>
        </w:rPr>
        <w:t>180</w:t>
      </w:r>
      <w:r w:rsidRPr="00FF436C">
        <w:rPr>
          <w:i/>
          <w:sz w:val="28"/>
          <w:szCs w:val="30"/>
        </w:rPr>
        <w:t>,</w:t>
      </w:r>
      <w:r w:rsidRPr="00FF436C">
        <w:rPr>
          <w:i/>
          <w:sz w:val="28"/>
          <w:szCs w:val="30"/>
          <w:lang w:val="ru-RU"/>
        </w:rPr>
        <w:t>0</w:t>
      </w:r>
      <w:r w:rsidRPr="00FF436C">
        <w:rPr>
          <w:i/>
          <w:sz w:val="28"/>
          <w:szCs w:val="30"/>
        </w:rPr>
        <w:t xml:space="preserve">%, с </w:t>
      </w:r>
      <w:r w:rsidR="008C0A25" w:rsidRPr="00FF436C">
        <w:rPr>
          <w:i/>
          <w:sz w:val="28"/>
          <w:szCs w:val="30"/>
          <w:lang w:val="ru-RU"/>
        </w:rPr>
        <w:t>14</w:t>
      </w:r>
      <w:r w:rsidRPr="00FF436C">
        <w:rPr>
          <w:i/>
          <w:sz w:val="28"/>
          <w:szCs w:val="30"/>
        </w:rPr>
        <w:t xml:space="preserve"> до </w:t>
      </w:r>
      <w:r w:rsidR="008C0A25" w:rsidRPr="00FF436C">
        <w:rPr>
          <w:i/>
          <w:sz w:val="28"/>
          <w:szCs w:val="30"/>
          <w:lang w:val="ru-RU"/>
        </w:rPr>
        <w:t>16</w:t>
      </w:r>
      <w:r w:rsidRPr="00FF436C">
        <w:rPr>
          <w:i/>
          <w:sz w:val="28"/>
          <w:szCs w:val="30"/>
        </w:rPr>
        <w:t>),</w:t>
      </w:r>
      <w:r w:rsidRPr="00FF436C">
        <w:rPr>
          <w:i/>
          <w:sz w:val="28"/>
          <w:szCs w:val="30"/>
          <w:lang w:val="ru-RU"/>
        </w:rPr>
        <w:t xml:space="preserve"> </w:t>
      </w:r>
      <w:r w:rsidR="008C0A25" w:rsidRPr="00FF436C">
        <w:rPr>
          <w:i/>
          <w:sz w:val="28"/>
          <w:szCs w:val="30"/>
          <w:lang w:val="ru-RU"/>
        </w:rPr>
        <w:t xml:space="preserve">Солигорском (+180,0%, с 5 до 14), </w:t>
      </w:r>
      <w:r w:rsidRPr="00FF436C">
        <w:rPr>
          <w:i/>
          <w:sz w:val="28"/>
          <w:szCs w:val="30"/>
          <w:lang w:val="ru-RU"/>
        </w:rPr>
        <w:t>Стародорожском</w:t>
      </w:r>
      <w:r w:rsidRPr="00FF436C">
        <w:rPr>
          <w:i/>
          <w:sz w:val="28"/>
          <w:szCs w:val="30"/>
        </w:rPr>
        <w:t xml:space="preserve"> (+</w:t>
      </w:r>
      <w:r w:rsidR="008C0A25" w:rsidRPr="00FF436C">
        <w:rPr>
          <w:i/>
          <w:sz w:val="28"/>
          <w:szCs w:val="30"/>
          <w:lang w:val="ru-RU"/>
        </w:rPr>
        <w:t>300</w:t>
      </w:r>
      <w:r w:rsidRPr="00FF436C">
        <w:rPr>
          <w:i/>
          <w:sz w:val="28"/>
          <w:szCs w:val="30"/>
        </w:rPr>
        <w:t xml:space="preserve">%, с </w:t>
      </w:r>
      <w:r w:rsidR="008C0A25" w:rsidRPr="00FF436C">
        <w:rPr>
          <w:i/>
          <w:sz w:val="28"/>
          <w:szCs w:val="30"/>
          <w:lang w:val="ru-RU"/>
        </w:rPr>
        <w:t>1</w:t>
      </w:r>
      <w:r w:rsidRPr="00FF436C">
        <w:rPr>
          <w:i/>
          <w:sz w:val="28"/>
          <w:szCs w:val="30"/>
        </w:rPr>
        <w:t xml:space="preserve"> до </w:t>
      </w:r>
      <w:r w:rsidR="008C0A25" w:rsidRPr="00FF436C">
        <w:rPr>
          <w:i/>
          <w:sz w:val="28"/>
          <w:szCs w:val="30"/>
          <w:lang w:val="ru-RU"/>
        </w:rPr>
        <w:t>4</w:t>
      </w:r>
      <w:r w:rsidRPr="00FF436C">
        <w:rPr>
          <w:i/>
          <w:sz w:val="28"/>
          <w:szCs w:val="30"/>
        </w:rPr>
        <w:t>), Червенском (+</w:t>
      </w:r>
      <w:r w:rsidR="00FF436C" w:rsidRPr="00FF436C">
        <w:rPr>
          <w:i/>
          <w:sz w:val="28"/>
          <w:szCs w:val="30"/>
          <w:lang w:val="ru-RU"/>
        </w:rPr>
        <w:t>16</w:t>
      </w:r>
      <w:r w:rsidRPr="00FF436C">
        <w:rPr>
          <w:i/>
          <w:sz w:val="28"/>
          <w:szCs w:val="30"/>
          <w:lang w:val="ru-RU"/>
        </w:rPr>
        <w:t>,</w:t>
      </w:r>
      <w:r w:rsidR="00FF436C" w:rsidRPr="00FF436C">
        <w:rPr>
          <w:i/>
          <w:sz w:val="28"/>
          <w:szCs w:val="30"/>
          <w:lang w:val="ru-RU"/>
        </w:rPr>
        <w:t>7</w:t>
      </w:r>
      <w:r w:rsidRPr="00FF436C">
        <w:rPr>
          <w:i/>
          <w:sz w:val="28"/>
          <w:szCs w:val="30"/>
        </w:rPr>
        <w:t xml:space="preserve">%, с </w:t>
      </w:r>
      <w:r w:rsidR="00FF436C" w:rsidRPr="00FF436C">
        <w:rPr>
          <w:i/>
          <w:sz w:val="28"/>
          <w:szCs w:val="30"/>
          <w:lang w:val="ru-RU"/>
        </w:rPr>
        <w:t>6</w:t>
      </w:r>
      <w:r w:rsidRPr="00FF436C">
        <w:rPr>
          <w:i/>
          <w:sz w:val="28"/>
          <w:szCs w:val="30"/>
        </w:rPr>
        <w:t xml:space="preserve"> до </w:t>
      </w:r>
      <w:r w:rsidR="00FF436C" w:rsidRPr="00FF436C">
        <w:rPr>
          <w:i/>
          <w:sz w:val="28"/>
          <w:szCs w:val="30"/>
          <w:lang w:val="ru-RU"/>
        </w:rPr>
        <w:t>7</w:t>
      </w:r>
      <w:r w:rsidRPr="00FF436C">
        <w:rPr>
          <w:i/>
          <w:sz w:val="28"/>
          <w:szCs w:val="30"/>
        </w:rPr>
        <w:t xml:space="preserve">) районах. </w:t>
      </w:r>
    </w:p>
    <w:p w14:paraId="7866EC20" w14:textId="77777777" w:rsidR="00EE7544" w:rsidRPr="009146ED" w:rsidRDefault="00EE7544" w:rsidP="00095A6C">
      <w:pPr>
        <w:pStyle w:val="3"/>
        <w:tabs>
          <w:tab w:val="left" w:pos="1276"/>
        </w:tabs>
        <w:spacing w:after="0"/>
        <w:ind w:firstLine="709"/>
        <w:jc w:val="both"/>
        <w:rPr>
          <w:i/>
          <w:sz w:val="28"/>
          <w:szCs w:val="30"/>
          <w:highlight w:val="yellow"/>
        </w:rPr>
      </w:pPr>
      <w:r w:rsidRPr="00CD7215">
        <w:rPr>
          <w:i/>
          <w:sz w:val="28"/>
          <w:szCs w:val="30"/>
        </w:rPr>
        <w:t xml:space="preserve">Увеличение количества погибших зарегистрировано в </w:t>
      </w:r>
      <w:r w:rsidR="00CD7215" w:rsidRPr="00CD7215">
        <w:rPr>
          <w:i/>
          <w:sz w:val="28"/>
          <w:szCs w:val="30"/>
          <w:lang w:val="ru-RU"/>
        </w:rPr>
        <w:t xml:space="preserve">Борисовском </w:t>
      </w:r>
      <w:r w:rsidR="00C62033">
        <w:rPr>
          <w:i/>
          <w:sz w:val="28"/>
          <w:szCs w:val="30"/>
          <w:lang w:val="ru-RU"/>
        </w:rPr>
        <w:br/>
      </w:r>
      <w:r w:rsidR="00CD7215" w:rsidRPr="00CD7215">
        <w:rPr>
          <w:i/>
          <w:sz w:val="28"/>
          <w:szCs w:val="30"/>
          <w:lang w:val="ru-RU"/>
        </w:rPr>
        <w:t>(с 0 до 4), Дзержинском</w:t>
      </w:r>
      <w:r w:rsidR="00CD7215" w:rsidRPr="00CD7215">
        <w:rPr>
          <w:i/>
          <w:sz w:val="28"/>
          <w:szCs w:val="30"/>
        </w:rPr>
        <w:t xml:space="preserve"> </w:t>
      </w:r>
      <w:r w:rsidRPr="00CD7215">
        <w:rPr>
          <w:i/>
          <w:sz w:val="28"/>
          <w:szCs w:val="30"/>
        </w:rPr>
        <w:t xml:space="preserve">(с 0 до </w:t>
      </w:r>
      <w:r w:rsidR="00CD7215" w:rsidRPr="00CD7215">
        <w:rPr>
          <w:i/>
          <w:sz w:val="28"/>
          <w:szCs w:val="30"/>
          <w:lang w:val="ru-RU"/>
        </w:rPr>
        <w:t>1</w:t>
      </w:r>
      <w:r w:rsidRPr="00CD7215">
        <w:rPr>
          <w:i/>
          <w:sz w:val="28"/>
          <w:szCs w:val="30"/>
        </w:rPr>
        <w:t xml:space="preserve">), </w:t>
      </w:r>
      <w:r w:rsidR="00CD7215" w:rsidRPr="00CD7215">
        <w:rPr>
          <w:i/>
          <w:sz w:val="28"/>
          <w:szCs w:val="30"/>
          <w:lang w:val="ru-RU"/>
        </w:rPr>
        <w:t>Копыльском</w:t>
      </w:r>
      <w:r w:rsidRPr="00CD7215">
        <w:rPr>
          <w:i/>
          <w:sz w:val="28"/>
          <w:szCs w:val="30"/>
        </w:rPr>
        <w:t xml:space="preserve"> (с 0 до </w:t>
      </w:r>
      <w:r w:rsidR="00CD7215" w:rsidRPr="00CD7215">
        <w:rPr>
          <w:i/>
          <w:sz w:val="28"/>
          <w:szCs w:val="30"/>
          <w:lang w:val="ru-RU"/>
        </w:rPr>
        <w:t>1</w:t>
      </w:r>
      <w:r w:rsidRPr="00CD7215">
        <w:rPr>
          <w:i/>
          <w:sz w:val="28"/>
          <w:szCs w:val="30"/>
        </w:rPr>
        <w:t xml:space="preserve">), </w:t>
      </w:r>
      <w:r w:rsidR="00CD7215" w:rsidRPr="00CD7215">
        <w:rPr>
          <w:i/>
          <w:sz w:val="28"/>
          <w:szCs w:val="30"/>
          <w:lang w:val="ru-RU"/>
        </w:rPr>
        <w:t>Мядельском</w:t>
      </w:r>
      <w:r w:rsidRPr="00CD7215">
        <w:rPr>
          <w:i/>
          <w:sz w:val="28"/>
          <w:szCs w:val="30"/>
        </w:rPr>
        <w:t xml:space="preserve"> </w:t>
      </w:r>
      <w:r w:rsidRPr="00CD7215">
        <w:rPr>
          <w:i/>
          <w:sz w:val="28"/>
          <w:szCs w:val="30"/>
        </w:rPr>
        <w:br/>
        <w:t xml:space="preserve">(с </w:t>
      </w:r>
      <w:r w:rsidR="00CD7215" w:rsidRPr="00CD7215">
        <w:rPr>
          <w:i/>
          <w:sz w:val="28"/>
          <w:szCs w:val="30"/>
          <w:lang w:val="ru-RU"/>
        </w:rPr>
        <w:t>0</w:t>
      </w:r>
      <w:r w:rsidRPr="00CD7215">
        <w:rPr>
          <w:i/>
          <w:sz w:val="28"/>
          <w:szCs w:val="30"/>
        </w:rPr>
        <w:t xml:space="preserve"> до </w:t>
      </w:r>
      <w:r w:rsidR="00CD7215" w:rsidRPr="00CD7215">
        <w:rPr>
          <w:i/>
          <w:sz w:val="28"/>
          <w:szCs w:val="30"/>
          <w:lang w:val="ru-RU"/>
        </w:rPr>
        <w:t>2</w:t>
      </w:r>
      <w:r w:rsidRPr="00C62033">
        <w:rPr>
          <w:i/>
          <w:sz w:val="28"/>
          <w:szCs w:val="30"/>
        </w:rPr>
        <w:t xml:space="preserve">), Несвижском (с </w:t>
      </w:r>
      <w:r w:rsidR="00CD7215" w:rsidRPr="00C62033">
        <w:rPr>
          <w:i/>
          <w:sz w:val="28"/>
          <w:szCs w:val="30"/>
          <w:lang w:val="ru-RU"/>
        </w:rPr>
        <w:t>0</w:t>
      </w:r>
      <w:r w:rsidRPr="00C62033">
        <w:rPr>
          <w:i/>
          <w:sz w:val="28"/>
          <w:szCs w:val="30"/>
        </w:rPr>
        <w:t xml:space="preserve"> до </w:t>
      </w:r>
      <w:r w:rsidR="00CD7215" w:rsidRPr="00C62033">
        <w:rPr>
          <w:i/>
          <w:sz w:val="28"/>
          <w:szCs w:val="30"/>
          <w:lang w:val="ru-RU"/>
        </w:rPr>
        <w:t>1</w:t>
      </w:r>
      <w:r w:rsidRPr="00C62033">
        <w:rPr>
          <w:i/>
          <w:sz w:val="28"/>
          <w:szCs w:val="30"/>
        </w:rPr>
        <w:t xml:space="preserve">), </w:t>
      </w:r>
      <w:r w:rsidR="00CD7215" w:rsidRPr="00C62033">
        <w:rPr>
          <w:i/>
          <w:sz w:val="28"/>
          <w:szCs w:val="30"/>
          <w:lang w:val="ru-RU"/>
        </w:rPr>
        <w:t>Пуховичском</w:t>
      </w:r>
      <w:r w:rsidR="00CD7215" w:rsidRPr="00C62033">
        <w:rPr>
          <w:i/>
          <w:sz w:val="28"/>
          <w:szCs w:val="30"/>
        </w:rPr>
        <w:t xml:space="preserve"> (с </w:t>
      </w:r>
      <w:r w:rsidR="00CD7215" w:rsidRPr="00C62033">
        <w:rPr>
          <w:i/>
          <w:sz w:val="28"/>
          <w:szCs w:val="30"/>
          <w:lang w:val="ru-RU"/>
        </w:rPr>
        <w:t>0</w:t>
      </w:r>
      <w:r w:rsidR="00CD7215" w:rsidRPr="00C62033">
        <w:rPr>
          <w:i/>
          <w:sz w:val="28"/>
          <w:szCs w:val="30"/>
        </w:rPr>
        <w:t xml:space="preserve"> до </w:t>
      </w:r>
      <w:r w:rsidR="00CD7215" w:rsidRPr="00C62033">
        <w:rPr>
          <w:i/>
          <w:sz w:val="28"/>
          <w:szCs w:val="30"/>
          <w:lang w:val="ru-RU"/>
        </w:rPr>
        <w:t>1</w:t>
      </w:r>
      <w:r w:rsidR="00CD7215" w:rsidRPr="00C62033">
        <w:rPr>
          <w:i/>
          <w:sz w:val="28"/>
          <w:szCs w:val="30"/>
        </w:rPr>
        <w:t xml:space="preserve">), </w:t>
      </w:r>
      <w:r w:rsidRPr="00C62033">
        <w:rPr>
          <w:i/>
          <w:sz w:val="28"/>
          <w:szCs w:val="30"/>
        </w:rPr>
        <w:t xml:space="preserve">Смолевичском </w:t>
      </w:r>
      <w:r w:rsidR="00C62033">
        <w:rPr>
          <w:i/>
          <w:sz w:val="28"/>
          <w:szCs w:val="30"/>
        </w:rPr>
        <w:br/>
      </w:r>
      <w:r w:rsidRPr="00C62033">
        <w:rPr>
          <w:i/>
          <w:sz w:val="28"/>
          <w:szCs w:val="30"/>
        </w:rPr>
        <w:t xml:space="preserve">(с </w:t>
      </w:r>
      <w:r w:rsidR="00C62033" w:rsidRPr="00C62033">
        <w:rPr>
          <w:i/>
          <w:sz w:val="28"/>
          <w:szCs w:val="30"/>
          <w:lang w:val="ru-RU"/>
        </w:rPr>
        <w:t>0</w:t>
      </w:r>
      <w:r w:rsidRPr="00C62033">
        <w:rPr>
          <w:i/>
          <w:sz w:val="28"/>
          <w:szCs w:val="30"/>
        </w:rPr>
        <w:t xml:space="preserve"> до </w:t>
      </w:r>
      <w:r w:rsidR="00C62033" w:rsidRPr="00C62033">
        <w:rPr>
          <w:i/>
          <w:sz w:val="28"/>
          <w:szCs w:val="30"/>
          <w:lang w:val="ru-RU"/>
        </w:rPr>
        <w:t>1</w:t>
      </w:r>
      <w:r w:rsidR="00C62033" w:rsidRPr="00C62033">
        <w:rPr>
          <w:i/>
          <w:sz w:val="28"/>
          <w:szCs w:val="30"/>
        </w:rPr>
        <w:t>), Стародорожском (</w:t>
      </w:r>
      <w:r w:rsidRPr="00C62033">
        <w:rPr>
          <w:i/>
          <w:sz w:val="28"/>
          <w:szCs w:val="30"/>
        </w:rPr>
        <w:t xml:space="preserve">с </w:t>
      </w:r>
      <w:r w:rsidR="00C62033" w:rsidRPr="00C62033">
        <w:rPr>
          <w:i/>
          <w:sz w:val="28"/>
          <w:szCs w:val="30"/>
          <w:lang w:val="ru-RU"/>
        </w:rPr>
        <w:t>0</w:t>
      </w:r>
      <w:r w:rsidRPr="00C62033">
        <w:rPr>
          <w:i/>
          <w:sz w:val="28"/>
          <w:szCs w:val="30"/>
        </w:rPr>
        <w:t xml:space="preserve"> до </w:t>
      </w:r>
      <w:r w:rsidR="00C62033" w:rsidRPr="00C62033">
        <w:rPr>
          <w:i/>
          <w:sz w:val="28"/>
          <w:szCs w:val="30"/>
          <w:lang w:val="ru-RU"/>
        </w:rPr>
        <w:t>1</w:t>
      </w:r>
      <w:r w:rsidRPr="00C62033">
        <w:rPr>
          <w:i/>
          <w:sz w:val="28"/>
          <w:szCs w:val="30"/>
        </w:rPr>
        <w:t xml:space="preserve">), Узденском (с </w:t>
      </w:r>
      <w:r w:rsidR="00C62033" w:rsidRPr="00C62033">
        <w:rPr>
          <w:i/>
          <w:sz w:val="28"/>
          <w:szCs w:val="30"/>
          <w:lang w:val="ru-RU"/>
        </w:rPr>
        <w:t>0</w:t>
      </w:r>
      <w:r w:rsidRPr="00C62033">
        <w:rPr>
          <w:i/>
          <w:sz w:val="28"/>
          <w:szCs w:val="30"/>
        </w:rPr>
        <w:t xml:space="preserve"> до </w:t>
      </w:r>
      <w:r w:rsidR="00C62033" w:rsidRPr="00C62033">
        <w:rPr>
          <w:i/>
          <w:sz w:val="28"/>
          <w:szCs w:val="30"/>
          <w:lang w:val="ru-RU"/>
        </w:rPr>
        <w:t>1</w:t>
      </w:r>
      <w:r w:rsidR="00C62033">
        <w:rPr>
          <w:i/>
          <w:sz w:val="28"/>
          <w:szCs w:val="30"/>
        </w:rPr>
        <w:t xml:space="preserve">) </w:t>
      </w:r>
      <w:r w:rsidRPr="00C62033">
        <w:rPr>
          <w:i/>
          <w:sz w:val="28"/>
          <w:szCs w:val="30"/>
        </w:rPr>
        <w:t>районах и г. Жодино (с 0 до 1).</w:t>
      </w:r>
    </w:p>
    <w:p w14:paraId="1F7D8069" w14:textId="77777777" w:rsidR="00EE7544" w:rsidRPr="001B2376" w:rsidRDefault="00EE7544" w:rsidP="00EE7544">
      <w:pPr>
        <w:spacing w:line="276" w:lineRule="auto"/>
        <w:ind w:firstLine="709"/>
        <w:jc w:val="both"/>
        <w:rPr>
          <w:sz w:val="30"/>
          <w:szCs w:val="30"/>
        </w:rPr>
      </w:pPr>
      <w:r w:rsidRPr="001B2376">
        <w:rPr>
          <w:sz w:val="30"/>
          <w:szCs w:val="30"/>
        </w:rPr>
        <w:t xml:space="preserve">Основными причинами происшедших пожаров </w:t>
      </w:r>
      <w:r w:rsidR="001B2376" w:rsidRPr="001B2376">
        <w:rPr>
          <w:sz w:val="30"/>
          <w:szCs w:val="30"/>
        </w:rPr>
        <w:t xml:space="preserve">в январе 2025 года </w:t>
      </w:r>
      <w:r w:rsidRPr="001B2376">
        <w:rPr>
          <w:sz w:val="30"/>
          <w:szCs w:val="30"/>
        </w:rPr>
        <w:t xml:space="preserve">явились: </w:t>
      </w:r>
    </w:p>
    <w:p w14:paraId="2CB40E7E" w14:textId="77777777" w:rsidR="00EE7544" w:rsidRPr="001B2376" w:rsidRDefault="00EE7544" w:rsidP="00EE7544">
      <w:pPr>
        <w:pStyle w:val="a3"/>
        <w:tabs>
          <w:tab w:val="left" w:pos="1134"/>
        </w:tabs>
        <w:spacing w:line="276" w:lineRule="auto"/>
        <w:rPr>
          <w:sz w:val="30"/>
          <w:szCs w:val="30"/>
        </w:rPr>
      </w:pPr>
      <w:r w:rsidRPr="001B2376">
        <w:rPr>
          <w:sz w:val="30"/>
          <w:szCs w:val="30"/>
        </w:rPr>
        <w:t xml:space="preserve">нарушение правил устройства и (или) эксплуатации электросетей </w:t>
      </w:r>
      <w:r w:rsidRPr="001B2376">
        <w:rPr>
          <w:sz w:val="30"/>
          <w:szCs w:val="30"/>
        </w:rPr>
        <w:br/>
        <w:t xml:space="preserve">и электрооборудования – </w:t>
      </w:r>
      <w:r w:rsidR="001B2376" w:rsidRPr="001B2376">
        <w:rPr>
          <w:sz w:val="30"/>
          <w:szCs w:val="30"/>
        </w:rPr>
        <w:t>34</w:t>
      </w:r>
      <w:r w:rsidRPr="001B2376">
        <w:rPr>
          <w:sz w:val="30"/>
          <w:szCs w:val="30"/>
        </w:rPr>
        <w:t>,</w:t>
      </w:r>
      <w:r w:rsidR="001B2376" w:rsidRPr="001B2376">
        <w:rPr>
          <w:sz w:val="30"/>
          <w:szCs w:val="30"/>
        </w:rPr>
        <w:t>7</w:t>
      </w:r>
      <w:r w:rsidRPr="001B2376">
        <w:rPr>
          <w:sz w:val="30"/>
          <w:szCs w:val="30"/>
        </w:rPr>
        <w:t xml:space="preserve">% или </w:t>
      </w:r>
      <w:r w:rsidR="001B2376" w:rsidRPr="001B2376">
        <w:rPr>
          <w:sz w:val="30"/>
          <w:szCs w:val="30"/>
        </w:rPr>
        <w:t>42</w:t>
      </w:r>
      <w:r w:rsidRPr="001B2376">
        <w:rPr>
          <w:sz w:val="30"/>
          <w:szCs w:val="30"/>
        </w:rPr>
        <w:t>;</w:t>
      </w:r>
    </w:p>
    <w:p w14:paraId="129CC328" w14:textId="77777777" w:rsidR="001B2376" w:rsidRPr="001B2376" w:rsidRDefault="001B2376" w:rsidP="001B2376">
      <w:pPr>
        <w:pStyle w:val="a3"/>
        <w:tabs>
          <w:tab w:val="left" w:pos="1134"/>
        </w:tabs>
        <w:spacing w:line="276" w:lineRule="auto"/>
        <w:rPr>
          <w:sz w:val="30"/>
          <w:szCs w:val="30"/>
          <w:highlight w:val="yellow"/>
        </w:rPr>
      </w:pPr>
      <w:r w:rsidRPr="001B2376">
        <w:rPr>
          <w:sz w:val="30"/>
          <w:szCs w:val="30"/>
        </w:rPr>
        <w:t>нарушение правил устройства и (или) эксплуатации печей, теплогенерирующих агрегатов и устройств – 28,1% или 34;</w:t>
      </w:r>
    </w:p>
    <w:p w14:paraId="22F77EAB" w14:textId="77777777" w:rsidR="00EE7544" w:rsidRPr="001B2376" w:rsidRDefault="00EE7544" w:rsidP="00EE7544">
      <w:pPr>
        <w:pStyle w:val="a3"/>
        <w:tabs>
          <w:tab w:val="left" w:pos="1134"/>
        </w:tabs>
        <w:spacing w:line="276" w:lineRule="auto"/>
        <w:rPr>
          <w:sz w:val="30"/>
          <w:szCs w:val="30"/>
        </w:rPr>
      </w:pPr>
      <w:r w:rsidRPr="001B2376">
        <w:rPr>
          <w:sz w:val="30"/>
          <w:szCs w:val="30"/>
        </w:rPr>
        <w:t>неосторожное обра</w:t>
      </w:r>
      <w:r w:rsidR="001B2376" w:rsidRPr="001B2376">
        <w:rPr>
          <w:sz w:val="30"/>
          <w:szCs w:val="30"/>
        </w:rPr>
        <w:t>щение с огнем – 15</w:t>
      </w:r>
      <w:r w:rsidRPr="001B2376">
        <w:rPr>
          <w:sz w:val="30"/>
          <w:szCs w:val="30"/>
        </w:rPr>
        <w:t>,</w:t>
      </w:r>
      <w:r w:rsidR="001B2376" w:rsidRPr="001B2376">
        <w:rPr>
          <w:sz w:val="30"/>
          <w:szCs w:val="30"/>
        </w:rPr>
        <w:t>7</w:t>
      </w:r>
      <w:r w:rsidRPr="001B2376">
        <w:rPr>
          <w:sz w:val="30"/>
          <w:szCs w:val="30"/>
        </w:rPr>
        <w:t xml:space="preserve">% или </w:t>
      </w:r>
      <w:r w:rsidR="001B2376" w:rsidRPr="001B2376">
        <w:rPr>
          <w:sz w:val="30"/>
          <w:szCs w:val="30"/>
        </w:rPr>
        <w:t>19</w:t>
      </w:r>
      <w:r w:rsidR="001B2376">
        <w:rPr>
          <w:sz w:val="30"/>
          <w:szCs w:val="30"/>
        </w:rPr>
        <w:t>.</w:t>
      </w:r>
    </w:p>
    <w:p w14:paraId="0BC33540" w14:textId="77777777" w:rsidR="00EE7544" w:rsidRPr="001B2376" w:rsidRDefault="00EE7544" w:rsidP="00EE7544">
      <w:pPr>
        <w:spacing w:line="276" w:lineRule="auto"/>
        <w:ind w:firstLine="709"/>
        <w:jc w:val="both"/>
        <w:rPr>
          <w:sz w:val="30"/>
          <w:szCs w:val="30"/>
        </w:rPr>
      </w:pPr>
      <w:r w:rsidRPr="001B2376">
        <w:rPr>
          <w:sz w:val="30"/>
          <w:szCs w:val="30"/>
        </w:rPr>
        <w:lastRenderedPageBreak/>
        <w:t>Наибольшее количество пожаров происходит именно в жилищном фонде. В связи с этим хотелось бы довести основные правила пожарной безопасности при эксплуатации печного отопления.</w:t>
      </w:r>
    </w:p>
    <w:p w14:paraId="5ADE8488" w14:textId="77777777" w:rsidR="00EE7544" w:rsidRPr="001B2376" w:rsidRDefault="00EE7544" w:rsidP="00EE7544">
      <w:pPr>
        <w:spacing w:line="276" w:lineRule="auto"/>
        <w:ind w:firstLine="709"/>
        <w:jc w:val="both"/>
        <w:rPr>
          <w:sz w:val="30"/>
          <w:szCs w:val="30"/>
        </w:rPr>
      </w:pPr>
      <w:r w:rsidRPr="001B2376">
        <w:rPr>
          <w:sz w:val="30"/>
          <w:szCs w:val="30"/>
        </w:rPr>
        <w:t xml:space="preserve">Любая печь должна иметь требуемые противопожарные разделки </w:t>
      </w:r>
      <w:r w:rsidRPr="001B2376">
        <w:rPr>
          <w:sz w:val="30"/>
          <w:szCs w:val="30"/>
        </w:rPr>
        <w:br/>
        <w:t xml:space="preserve">и </w:t>
      </w:r>
      <w:proofErr w:type="spellStart"/>
      <w:r w:rsidRPr="001B2376">
        <w:rPr>
          <w:sz w:val="30"/>
          <w:szCs w:val="30"/>
        </w:rPr>
        <w:t>отступки</w:t>
      </w:r>
      <w:proofErr w:type="spellEnd"/>
      <w:r w:rsidRPr="001B2376">
        <w:rPr>
          <w:sz w:val="30"/>
          <w:szCs w:val="30"/>
        </w:rPr>
        <w:t xml:space="preserve"> от сгораемых конструкций, </w:t>
      </w:r>
      <w:proofErr w:type="spellStart"/>
      <w:r w:rsidRPr="001B2376">
        <w:rPr>
          <w:sz w:val="30"/>
          <w:szCs w:val="30"/>
        </w:rPr>
        <w:t>предтопочный</w:t>
      </w:r>
      <w:proofErr w:type="spellEnd"/>
      <w:r w:rsidRPr="001B2376">
        <w:rPr>
          <w:sz w:val="30"/>
          <w:szCs w:val="30"/>
        </w:rPr>
        <w:t xml:space="preserve"> лист размером 50х70 см., дымоход оштукатурен и побелен. Нельзя оставлять без присмотра отопительные устройства и приборы.</w:t>
      </w:r>
    </w:p>
    <w:p w14:paraId="258F3CA9" w14:textId="77777777" w:rsidR="00EE7544" w:rsidRPr="001B2376" w:rsidRDefault="00EE7544" w:rsidP="00EE7544">
      <w:pPr>
        <w:spacing w:line="276" w:lineRule="auto"/>
        <w:ind w:firstLine="709"/>
        <w:jc w:val="both"/>
        <w:rPr>
          <w:sz w:val="30"/>
          <w:szCs w:val="30"/>
        </w:rPr>
      </w:pPr>
      <w:r w:rsidRPr="001B2376">
        <w:rPr>
          <w:sz w:val="30"/>
          <w:szCs w:val="30"/>
        </w:rPr>
        <w:t>Следует помнить, что приборы отопления рассчитаны на умеренную топку, поэтому нельзя допускать перекала печей. Чтобы избежать перекала печей, топить их рекомендуется 2 раза в сутки, с некоторым интервалом. При растопке печи нельзя применять легковоспламеняющиеся и горючие жидкости. В отопительный период следует раз в месяц производить чистку дымоходов, так как на стенках их накапливается большое количество сажи. При уборке горячей золы из печей ее надо высыпать в яму, расположенную вдали от строений, предварительно затушив водой, песком или снегом.</w:t>
      </w:r>
    </w:p>
    <w:p w14:paraId="0316DE6A" w14:textId="77777777" w:rsidR="00EE7544" w:rsidRPr="001B2376" w:rsidRDefault="00EE7544" w:rsidP="00EE7544">
      <w:pPr>
        <w:shd w:val="clear" w:color="auto" w:fill="FFFFFF"/>
        <w:spacing w:line="276" w:lineRule="auto"/>
        <w:ind w:firstLine="709"/>
        <w:jc w:val="both"/>
        <w:rPr>
          <w:sz w:val="30"/>
          <w:szCs w:val="30"/>
          <w:lang w:eastAsia="en-US"/>
        </w:rPr>
      </w:pPr>
      <w:r w:rsidRPr="001B2376">
        <w:rPr>
          <w:sz w:val="30"/>
          <w:szCs w:val="30"/>
        </w:rPr>
        <w:t xml:space="preserve">В домашнем хозяйстве, а также на рабочих местах используется большое количество электрических приборов, без которых невозможно представить жизнь современного человека. Однако полезные </w:t>
      </w:r>
      <w:r w:rsidRPr="001B2376">
        <w:rPr>
          <w:sz w:val="30"/>
          <w:szCs w:val="30"/>
        </w:rPr>
        <w:br/>
        <w:t xml:space="preserve">и привычные в быту приборы при неправильном использовании могут стать источником опасности. Чтобы предотвратить беду, необходимо знать, что перед использованием электроприборов требуется внимательно изучить инструкцию по их эксплуатации. </w:t>
      </w:r>
      <w:r w:rsidRPr="001B2376">
        <w:rPr>
          <w:bCs/>
          <w:sz w:val="30"/>
          <w:szCs w:val="30"/>
          <w:lang w:eastAsia="en-US"/>
        </w:rPr>
        <w:t>Приучите себя выключать электроприборы из сети.</w:t>
      </w:r>
      <w:r w:rsidRPr="001B2376">
        <w:rPr>
          <w:sz w:val="30"/>
          <w:szCs w:val="30"/>
        </w:rPr>
        <w:t xml:space="preserve"> </w:t>
      </w:r>
      <w:r w:rsidRPr="001B2376">
        <w:rPr>
          <w:sz w:val="30"/>
          <w:szCs w:val="30"/>
          <w:lang w:eastAsia="en-US"/>
        </w:rPr>
        <w:t xml:space="preserve">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 </w:t>
      </w:r>
      <w:r w:rsidRPr="001B2376">
        <w:rPr>
          <w:bCs/>
          <w:sz w:val="30"/>
          <w:szCs w:val="30"/>
          <w:lang w:eastAsia="en-US"/>
        </w:rPr>
        <w:t xml:space="preserve">Перегружать электросеть – не лучшее решение. </w:t>
      </w:r>
      <w:r w:rsidRPr="001B2376">
        <w:rPr>
          <w:sz w:val="30"/>
          <w:szCs w:val="30"/>
          <w:lang w:eastAsia="en-US"/>
        </w:rPr>
        <w:t xml:space="preserve">Чрезмерная нагрузка на электросеть может привести к перебоям в работе техники, а может произойти совсем неприятная ситуация – пожар в помещении. Запомните: чем меньше электроприборов работает одновременно, тем безопаснее. Не оставляйте электроприборы, кроме холодильников, в режиме ожидания. </w:t>
      </w:r>
    </w:p>
    <w:p w14:paraId="1F5F32C5" w14:textId="77777777" w:rsidR="00EE7544" w:rsidRDefault="00EE7544" w:rsidP="00EE7544">
      <w:pPr>
        <w:shd w:val="clear" w:color="auto" w:fill="FFFFFF"/>
        <w:spacing w:line="276" w:lineRule="auto"/>
        <w:ind w:firstLine="709"/>
        <w:jc w:val="both"/>
        <w:rPr>
          <w:sz w:val="30"/>
          <w:szCs w:val="30"/>
          <w:lang w:eastAsia="en-US"/>
        </w:rPr>
      </w:pPr>
      <w:r w:rsidRPr="007242F1">
        <w:rPr>
          <w:sz w:val="30"/>
          <w:szCs w:val="30"/>
          <w:lang w:eastAsia="en-US"/>
        </w:rPr>
        <w:t xml:space="preserve">Владельцы мобильных телефонов и других устройств зачастую </w:t>
      </w:r>
      <w:r w:rsidRPr="007242F1">
        <w:rPr>
          <w:sz w:val="30"/>
          <w:szCs w:val="30"/>
          <w:lang w:eastAsia="en-US"/>
        </w:rPr>
        <w:br/>
        <w:t>не вынимают зарядное устройство из розетки, когда необходимость в его использовании пропадает.</w:t>
      </w:r>
      <w:r w:rsidR="007242F1" w:rsidRPr="007242F1">
        <w:rPr>
          <w:sz w:val="30"/>
          <w:szCs w:val="30"/>
          <w:lang w:eastAsia="en-US"/>
        </w:rPr>
        <w:t xml:space="preserve"> </w:t>
      </w:r>
      <w:r w:rsidRPr="007242F1">
        <w:rPr>
          <w:sz w:val="30"/>
          <w:szCs w:val="30"/>
          <w:lang w:eastAsia="en-US"/>
        </w:rPr>
        <w:t xml:space="preserve">Однако «зарядка» мобильного телефона, </w:t>
      </w:r>
      <w:r w:rsidRPr="007242F1">
        <w:rPr>
          <w:sz w:val="30"/>
          <w:szCs w:val="30"/>
          <w:lang w:eastAsia="en-US"/>
        </w:rPr>
        <w:br/>
      </w:r>
      <w:r w:rsidRPr="007242F1">
        <w:rPr>
          <w:sz w:val="30"/>
          <w:szCs w:val="30"/>
          <w:lang w:eastAsia="en-US"/>
        </w:rPr>
        <w:lastRenderedPageBreak/>
        <w:t xml:space="preserve">не заряжающая устройство, а просто подключенная к сети и находящаяся под напряжением, может стать причиной пожара. </w:t>
      </w:r>
    </w:p>
    <w:p w14:paraId="222B7421" w14:textId="77777777" w:rsidR="00097CA2" w:rsidRPr="00097CA2" w:rsidRDefault="00097CA2" w:rsidP="00F930CE">
      <w:pPr>
        <w:shd w:val="clear" w:color="auto" w:fill="FFFFFF"/>
        <w:spacing w:line="276" w:lineRule="auto"/>
        <w:ind w:firstLine="709"/>
        <w:jc w:val="both"/>
        <w:rPr>
          <w:sz w:val="30"/>
          <w:szCs w:val="30"/>
          <w:lang w:eastAsia="en-US"/>
        </w:rPr>
      </w:pPr>
      <w:r w:rsidRPr="00097CA2">
        <w:rPr>
          <w:sz w:val="30"/>
          <w:szCs w:val="30"/>
          <w:lang w:eastAsia="en-US"/>
        </w:rPr>
        <w:t>Не допускайте использования источников огня малолетними детьми, не оставляйте их без присмотра даже на непродолжительное время. Храните спички и др. источники зажигания в недоступных для них местах.</w:t>
      </w:r>
    </w:p>
    <w:p w14:paraId="7812E82E" w14:textId="77777777" w:rsidR="00EE7544" w:rsidRPr="00C12895" w:rsidRDefault="00EE7544" w:rsidP="00EE7544">
      <w:pPr>
        <w:spacing w:line="276" w:lineRule="auto"/>
        <w:ind w:firstLine="709"/>
        <w:contextualSpacing/>
        <w:jc w:val="both"/>
        <w:rPr>
          <w:sz w:val="30"/>
          <w:szCs w:val="30"/>
        </w:rPr>
      </w:pPr>
      <w:r w:rsidRPr="00C12895">
        <w:rPr>
          <w:sz w:val="30"/>
          <w:szCs w:val="30"/>
        </w:rPr>
        <w:t xml:space="preserve">Нелишним будет </w:t>
      </w:r>
      <w:r w:rsidR="00A21A84">
        <w:rPr>
          <w:sz w:val="30"/>
          <w:szCs w:val="30"/>
        </w:rPr>
        <w:t xml:space="preserve">также </w:t>
      </w:r>
      <w:r w:rsidRPr="00C12895">
        <w:rPr>
          <w:sz w:val="30"/>
          <w:szCs w:val="30"/>
        </w:rPr>
        <w:t xml:space="preserve">напомнить алгоритм действий в случае возникновения пожара. </w:t>
      </w:r>
    </w:p>
    <w:p w14:paraId="086236E2" w14:textId="77777777" w:rsidR="00EE7544" w:rsidRPr="00C12895" w:rsidRDefault="00EE7544" w:rsidP="00EE7544">
      <w:pPr>
        <w:pStyle w:val="a7"/>
        <w:numPr>
          <w:ilvl w:val="0"/>
          <w:numId w:val="1"/>
        </w:numPr>
        <w:spacing w:line="276" w:lineRule="auto"/>
        <w:ind w:left="0" w:firstLine="709"/>
        <w:jc w:val="both"/>
        <w:rPr>
          <w:sz w:val="30"/>
          <w:szCs w:val="30"/>
        </w:rPr>
      </w:pPr>
      <w:r w:rsidRPr="00C12895">
        <w:rPr>
          <w:sz w:val="30"/>
          <w:szCs w:val="30"/>
        </w:rPr>
        <w:t xml:space="preserve">Сообщите о случившемся работникам МЧС по телефону 101. Представьтесь, укажите точный адрес, номер дома, подъезда, квартиры, кабинета, этаж. </w:t>
      </w:r>
    </w:p>
    <w:p w14:paraId="3AE02D7B" w14:textId="77777777" w:rsidR="00EE7544" w:rsidRPr="00C12895" w:rsidRDefault="00EE7544" w:rsidP="00EE7544">
      <w:pPr>
        <w:pStyle w:val="a7"/>
        <w:numPr>
          <w:ilvl w:val="0"/>
          <w:numId w:val="1"/>
        </w:numPr>
        <w:spacing w:line="276" w:lineRule="auto"/>
        <w:ind w:left="0" w:firstLine="709"/>
        <w:jc w:val="both"/>
        <w:rPr>
          <w:sz w:val="30"/>
          <w:szCs w:val="30"/>
        </w:rPr>
      </w:pPr>
      <w:r w:rsidRPr="00C12895">
        <w:rPr>
          <w:sz w:val="30"/>
          <w:szCs w:val="30"/>
        </w:rPr>
        <w:t xml:space="preserve">Если есть возможность, попытайтесь до приезда спасателей справиться с возгоранием имеющимися средствами (если оно небольшое </w:t>
      </w:r>
      <w:r w:rsidRPr="00C12895">
        <w:rPr>
          <w:sz w:val="30"/>
          <w:szCs w:val="30"/>
        </w:rPr>
        <w:br/>
        <w:t xml:space="preserve">и вашей жизни ничего не угрожает). </w:t>
      </w:r>
    </w:p>
    <w:p w14:paraId="453D960F" w14:textId="77777777" w:rsidR="00EE7544" w:rsidRPr="00C12895" w:rsidRDefault="00EE7544" w:rsidP="00EE7544">
      <w:pPr>
        <w:pStyle w:val="a7"/>
        <w:numPr>
          <w:ilvl w:val="0"/>
          <w:numId w:val="1"/>
        </w:numPr>
        <w:spacing w:line="276" w:lineRule="auto"/>
        <w:ind w:left="0" w:firstLine="709"/>
        <w:jc w:val="both"/>
        <w:rPr>
          <w:sz w:val="30"/>
          <w:szCs w:val="30"/>
        </w:rPr>
      </w:pPr>
      <w:r w:rsidRPr="00C12895">
        <w:rPr>
          <w:sz w:val="30"/>
          <w:szCs w:val="30"/>
        </w:rPr>
        <w:t xml:space="preserve">Если самостоятельно потушить пламя не удается – закройте </w:t>
      </w:r>
      <w:r w:rsidRPr="00C12895">
        <w:rPr>
          <w:sz w:val="30"/>
          <w:szCs w:val="30"/>
        </w:rPr>
        <w:br/>
        <w:t xml:space="preserve">по возможности все окна и двери в помещении, где произошел пожар: это перекроет доступ кислорода и предотвратит его быстрое распространение. </w:t>
      </w:r>
    </w:p>
    <w:p w14:paraId="66B29723" w14:textId="77777777" w:rsidR="00EE7544" w:rsidRPr="00C12895" w:rsidRDefault="00EE7544" w:rsidP="00EE7544">
      <w:pPr>
        <w:pStyle w:val="a7"/>
        <w:numPr>
          <w:ilvl w:val="0"/>
          <w:numId w:val="1"/>
        </w:numPr>
        <w:spacing w:line="276" w:lineRule="auto"/>
        <w:ind w:left="0" w:firstLine="709"/>
        <w:jc w:val="both"/>
        <w:rPr>
          <w:sz w:val="30"/>
          <w:szCs w:val="30"/>
        </w:rPr>
      </w:pPr>
      <w:r w:rsidRPr="00C12895">
        <w:rPr>
          <w:sz w:val="30"/>
          <w:szCs w:val="30"/>
        </w:rPr>
        <w:t xml:space="preserve">Если система автоматической пожарной сигнализации </w:t>
      </w:r>
      <w:r w:rsidRPr="00C12895">
        <w:rPr>
          <w:sz w:val="30"/>
          <w:szCs w:val="30"/>
        </w:rPr>
        <w:br/>
        <w:t>не сработала – выходите с этажа, оповестив при этом остальных работников. Включите систему оповещения путем нажатия на рычаг ручного пожарного извещателя. Двигайтесь к ближайшему выходу согласно плану эвакуации.</w:t>
      </w:r>
    </w:p>
    <w:p w14:paraId="6C5D03D0" w14:textId="77777777" w:rsidR="00EE7544" w:rsidRPr="00C12895" w:rsidRDefault="00EE7544" w:rsidP="00EE7544">
      <w:pPr>
        <w:pStyle w:val="a7"/>
        <w:numPr>
          <w:ilvl w:val="0"/>
          <w:numId w:val="1"/>
        </w:numPr>
        <w:spacing w:line="276" w:lineRule="auto"/>
        <w:ind w:left="0" w:firstLine="709"/>
        <w:jc w:val="both"/>
        <w:rPr>
          <w:sz w:val="30"/>
          <w:szCs w:val="30"/>
        </w:rPr>
      </w:pPr>
      <w:r w:rsidRPr="00C12895">
        <w:rPr>
          <w:sz w:val="30"/>
          <w:szCs w:val="30"/>
        </w:rPr>
        <w:t xml:space="preserve">Если здание сильно задымлено, что перекрывает обзор </w:t>
      </w:r>
      <w:r w:rsidRPr="00C12895">
        <w:rPr>
          <w:sz w:val="30"/>
          <w:szCs w:val="30"/>
        </w:rPr>
        <w:br/>
        <w:t xml:space="preserve">и мешает дышать – смочите ткань и защитите органы дыхания; двигайтесь, ориентируясь по стенам и пригнувшись к полу. Оказавшись на улице, не расходитесь: определите, кого не хватает, и сообщите об этом прибывшим к месту вызова работникам МЧС. </w:t>
      </w:r>
    </w:p>
    <w:p w14:paraId="47682432" w14:textId="77777777" w:rsidR="00EE7544" w:rsidRPr="00EE7544" w:rsidRDefault="00EE7544" w:rsidP="00EE7544">
      <w:pPr>
        <w:spacing w:line="276" w:lineRule="auto"/>
        <w:ind w:firstLine="709"/>
        <w:jc w:val="both"/>
        <w:rPr>
          <w:sz w:val="30"/>
          <w:szCs w:val="30"/>
          <w:shd w:val="clear" w:color="auto" w:fill="FFFFFF"/>
        </w:rPr>
      </w:pPr>
      <w:r w:rsidRPr="00C12895">
        <w:rPr>
          <w:sz w:val="30"/>
          <w:szCs w:val="30"/>
          <w:shd w:val="clear" w:color="auto" w:fill="FFFFFF"/>
        </w:rPr>
        <w:t xml:space="preserve">Кроме того, хотелось бы отметить, что во многих чрезвычайных ситуациях именно автономный пожарный извещатель не раз спасал жизни людей: своим громким сигналом он выводит человека из состояния глубокого сна. Сам прибор прост в использовании, работает от элемента питания, который с лёгкостью можно заменить. </w:t>
      </w:r>
      <w:r w:rsidR="00C12895" w:rsidRPr="00C12895">
        <w:rPr>
          <w:sz w:val="30"/>
          <w:szCs w:val="30"/>
          <w:shd w:val="clear" w:color="auto" w:fill="FFFFFF"/>
        </w:rPr>
        <w:t xml:space="preserve">АПИ устанавливаются </w:t>
      </w:r>
      <w:r w:rsidR="00C12895" w:rsidRPr="00C12895">
        <w:rPr>
          <w:sz w:val="30"/>
          <w:szCs w:val="30"/>
          <w:shd w:val="clear" w:color="auto" w:fill="FFFFFF"/>
        </w:rPr>
        <w:br/>
        <w:t xml:space="preserve">в каждой жилой комнате. Установка АПИ производится в соответствии </w:t>
      </w:r>
      <w:r w:rsidR="00C12895" w:rsidRPr="00C12895">
        <w:rPr>
          <w:sz w:val="30"/>
          <w:szCs w:val="30"/>
          <w:shd w:val="clear" w:color="auto" w:fill="FFFFFF"/>
        </w:rPr>
        <w:br/>
        <w:t>с рекомендациями, изложенными в паспорте предприятия-изготовителя.</w:t>
      </w:r>
    </w:p>
    <w:p w14:paraId="01415FB8" w14:textId="77777777" w:rsidR="005629F9" w:rsidRPr="00EE7544" w:rsidRDefault="005629F9" w:rsidP="00EE7544">
      <w:pPr>
        <w:spacing w:line="276" w:lineRule="auto"/>
      </w:pPr>
    </w:p>
    <w:sectPr w:rsidR="005629F9" w:rsidRPr="00EE754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56C25"/>
    <w:multiLevelType w:val="hybridMultilevel"/>
    <w:tmpl w:val="30885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AA820A3"/>
    <w:multiLevelType w:val="hybridMultilevel"/>
    <w:tmpl w:val="B1A0BFDA"/>
    <w:lvl w:ilvl="0" w:tplc="0419000F">
      <w:start w:val="1"/>
      <w:numFmt w:val="decimal"/>
      <w:lvlText w:val="%1."/>
      <w:lvlJc w:val="left"/>
      <w:pPr>
        <w:tabs>
          <w:tab w:val="num" w:pos="1320"/>
        </w:tabs>
        <w:ind w:left="1320" w:hanging="360"/>
      </w:pPr>
    </w:lvl>
    <w:lvl w:ilvl="1" w:tplc="82289B96">
      <w:start w:val="1"/>
      <w:numFmt w:val="bullet"/>
      <w:lvlText w:val="-"/>
      <w:lvlJc w:val="left"/>
      <w:pPr>
        <w:tabs>
          <w:tab w:val="num" w:pos="2040"/>
        </w:tabs>
        <w:ind w:left="2040" w:hanging="360"/>
      </w:pPr>
      <w:rPr>
        <w:rFonts w:ascii="Times New Roman" w:hAnsi="Times New Roman" w:cs="Times New Roman" w:hint="default"/>
        <w:color w:val="auto"/>
      </w:r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num w:numId="1" w16cid:durableId="1965037114">
    <w:abstractNumId w:val="0"/>
  </w:num>
  <w:num w:numId="2" w16cid:durableId="213366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D50"/>
    <w:rsid w:val="000156D3"/>
    <w:rsid w:val="00042EB3"/>
    <w:rsid w:val="00074E0F"/>
    <w:rsid w:val="00095A6C"/>
    <w:rsid w:val="00097CA2"/>
    <w:rsid w:val="000F6AA9"/>
    <w:rsid w:val="001B2376"/>
    <w:rsid w:val="001C5F79"/>
    <w:rsid w:val="004E6457"/>
    <w:rsid w:val="005629F9"/>
    <w:rsid w:val="007242F1"/>
    <w:rsid w:val="00752D41"/>
    <w:rsid w:val="008C0A25"/>
    <w:rsid w:val="009146ED"/>
    <w:rsid w:val="009A6C41"/>
    <w:rsid w:val="00A21A84"/>
    <w:rsid w:val="00C12895"/>
    <w:rsid w:val="00C62033"/>
    <w:rsid w:val="00CD7215"/>
    <w:rsid w:val="00D64D50"/>
    <w:rsid w:val="00E60229"/>
    <w:rsid w:val="00EE7544"/>
    <w:rsid w:val="00F930CE"/>
    <w:rsid w:val="00FD2817"/>
    <w:rsid w:val="00FF436C"/>
    <w:rsid w:val="00FF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C9D4"/>
  <w15:chartTrackingRefBased/>
  <w15:docId w15:val="{8DF0EBC7-744A-4BE9-94D3-33A55558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544"/>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7544"/>
    <w:pPr>
      <w:ind w:firstLine="709"/>
      <w:jc w:val="both"/>
    </w:pPr>
    <w:rPr>
      <w:sz w:val="28"/>
      <w:szCs w:val="24"/>
    </w:rPr>
  </w:style>
  <w:style w:type="character" w:customStyle="1" w:styleId="a4">
    <w:name w:val="Основной текст с отступом Знак"/>
    <w:basedOn w:val="a0"/>
    <w:link w:val="a3"/>
    <w:rsid w:val="00EE7544"/>
    <w:rPr>
      <w:rFonts w:ascii="Times New Roman" w:eastAsia="Times New Roman" w:hAnsi="Times New Roman" w:cs="Times New Roman"/>
      <w:sz w:val="28"/>
      <w:szCs w:val="24"/>
      <w:lang w:val="ru-RU" w:eastAsia="ru-RU"/>
    </w:rPr>
  </w:style>
  <w:style w:type="paragraph" w:styleId="a5">
    <w:name w:val="Body Text"/>
    <w:aliases w:val="Знак Знак,Знак Знак Знак, Знак Знак Знак, Знак Знак,Знак, Знак Знак Знак Знак Знак Знак, Знак Знак Знак Знак Знак Знак Знак Зн, Знак Знак Знак Знак Знак Знак Знак Зн Знак, Знак Знак Знак Знак Знак,Знак Знак Знак Знак Знак"/>
    <w:basedOn w:val="a"/>
    <w:link w:val="a6"/>
    <w:uiPriority w:val="99"/>
    <w:rsid w:val="00EE7544"/>
    <w:pPr>
      <w:spacing w:after="120"/>
    </w:pPr>
    <w:rPr>
      <w:sz w:val="24"/>
      <w:szCs w:val="24"/>
      <w:lang w:val="x-none" w:eastAsia="x-none"/>
    </w:rPr>
  </w:style>
  <w:style w:type="character" w:customStyle="1" w:styleId="a6">
    <w:name w:val="Основной текст Знак"/>
    <w:aliases w:val="Знак Знак Знак1,Знак Знак Знак Знак, Знак Знак Знак Знак, Знак Знак Знак1,Знак Знак1, Знак Знак Знак Знак Знак Знак Знак, Знак Знак Знак Знак Знак Знак Знак Зн Знак1, Знак Знак Знак Знак Знак Знак Знак Зн Знак Знак"/>
    <w:basedOn w:val="a0"/>
    <w:link w:val="a5"/>
    <w:uiPriority w:val="99"/>
    <w:rsid w:val="00EE7544"/>
    <w:rPr>
      <w:rFonts w:ascii="Times New Roman" w:eastAsia="Times New Roman" w:hAnsi="Times New Roman" w:cs="Times New Roman"/>
      <w:sz w:val="24"/>
      <w:szCs w:val="24"/>
      <w:lang w:val="x-none" w:eastAsia="x-none"/>
    </w:rPr>
  </w:style>
  <w:style w:type="paragraph" w:styleId="3">
    <w:name w:val="Body Text 3"/>
    <w:basedOn w:val="a"/>
    <w:link w:val="30"/>
    <w:uiPriority w:val="99"/>
    <w:rsid w:val="00EE7544"/>
    <w:pPr>
      <w:spacing w:after="120"/>
    </w:pPr>
    <w:rPr>
      <w:sz w:val="16"/>
      <w:szCs w:val="16"/>
      <w:lang w:val="x-none" w:eastAsia="x-none"/>
    </w:rPr>
  </w:style>
  <w:style w:type="character" w:customStyle="1" w:styleId="30">
    <w:name w:val="Основной текст 3 Знак"/>
    <w:basedOn w:val="a0"/>
    <w:link w:val="3"/>
    <w:uiPriority w:val="99"/>
    <w:rsid w:val="00EE7544"/>
    <w:rPr>
      <w:rFonts w:ascii="Times New Roman" w:eastAsia="Times New Roman" w:hAnsi="Times New Roman" w:cs="Times New Roman"/>
      <w:sz w:val="16"/>
      <w:szCs w:val="16"/>
      <w:lang w:val="x-none" w:eastAsia="x-none"/>
    </w:rPr>
  </w:style>
  <w:style w:type="paragraph" w:styleId="a7">
    <w:name w:val="List Paragraph"/>
    <w:basedOn w:val="a"/>
    <w:uiPriority w:val="34"/>
    <w:qFormat/>
    <w:rsid w:val="00EE7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857</Words>
  <Characters>4886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Верин Константин Михайлович</dc:creator>
  <cp:keywords/>
  <dc:description/>
  <cp:lastModifiedBy>Ткачук Ольга Владиславовна</cp:lastModifiedBy>
  <cp:revision>22</cp:revision>
  <dcterms:created xsi:type="dcterms:W3CDTF">2025-02-18T11:32:00Z</dcterms:created>
  <dcterms:modified xsi:type="dcterms:W3CDTF">2025-02-18T12:17:00Z</dcterms:modified>
</cp:coreProperties>
</file>