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30"/>
        </w:rPr>
      </w:pPr>
      <w:r>
        <w:rPr>
          <w:rFonts w:cs="Times New Roman" w:ascii="Times New Roman" w:hAnsi="Times New Roman"/>
          <w:sz w:val="28"/>
          <w:szCs w:val="30"/>
        </w:rPr>
        <w:t>В рамках выполнения поручения Главы государства и указаний Генерального прокурора Республики Беларусь и прокурора Минской области прокуратурой Мядельского района активизированы надзорные мероприятия по недопущению непроизводственного выбытия крупного рогатого скота в сельскохозяйственных организациях района.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30"/>
        </w:rPr>
      </w:pPr>
      <w:r>
        <w:rPr>
          <w:rFonts w:cs="Times New Roman" w:ascii="Times New Roman" w:hAnsi="Times New Roman"/>
          <w:sz w:val="28"/>
          <w:szCs w:val="30"/>
        </w:rPr>
        <w:tab/>
        <w:t>В ходе посещений производственных объектов сельхозпредприятий, зачастую, устанавливаются недостатки в работе, которые не остаются без реагирования со стороны прокурора.</w:t>
      </w:r>
    </w:p>
    <w:p>
      <w:pPr>
        <w:pStyle w:val="Normal"/>
        <w:tabs>
          <w:tab w:val="clear" w:pos="709"/>
          <w:tab w:val="left" w:pos="55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30"/>
        </w:rPr>
      </w:pPr>
      <w:r>
        <w:rPr>
          <w:rFonts w:cs="Times New Roman" w:ascii="Times New Roman" w:hAnsi="Times New Roman"/>
          <w:sz w:val="28"/>
          <w:szCs w:val="30"/>
        </w:rPr>
        <w:t xml:space="preserve">Например, в </w:t>
      </w:r>
      <w:r>
        <w:rPr>
          <w:rFonts w:cs="Times New Roman" w:ascii="Times New Roman" w:hAnsi="Times New Roman"/>
          <w:sz w:val="28"/>
          <w:szCs w:val="28"/>
        </w:rPr>
        <w:t xml:space="preserve">ОАО «Сватки» на МТФ «Брусы» у части крупного рогатого скота отсутствовали идентификационные бирки; в животноводческом помещении для содержания коров находилось много птиц, отсутствовали подстилочный материал, пастеризатор для молока и размораживатель для молозива. </w:t>
      </w:r>
    </w:p>
    <w:p>
      <w:pPr>
        <w:pStyle w:val="Normal"/>
        <w:tabs>
          <w:tab w:val="clear" w:pos="709"/>
          <w:tab w:val="left" w:pos="55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ферме «Рудевичи» в животноводческих помещениях для содержания крупного рогатого скота отсутствовал подстилочный материал, животные были в навале, часть территории фермы не была окошена.</w:t>
      </w:r>
    </w:p>
    <w:p>
      <w:pPr>
        <w:pStyle w:val="Normal"/>
        <w:tabs>
          <w:tab w:val="clear" w:pos="709"/>
          <w:tab w:val="left" w:pos="55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 МТФ «Сватки» в животноводческом помещении для содержания крупного рогатого скота находилось много птиц (в том числе в доильно-молочном блоке), у части крупного рогатого скота отсутствовали идентификационные бирки, подстилочный материал, на объекте не имелось пастеризатора для молока и размораживателя для молозива, часть сосковой резины для выпойки телят была изношена (отверстия в сосковой резине разорваны). </w:t>
      </w:r>
    </w:p>
    <w:p>
      <w:pPr>
        <w:pStyle w:val="Normal"/>
        <w:tabs>
          <w:tab w:val="clear" w:pos="709"/>
          <w:tab w:val="left" w:pos="55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Также был установлен факт захоронения 2-х голов молодняка крупного рогатого скота в грунт недалеко от скотомогильника хозяйст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ва, при том, что бочка скотомогильника заполнена всего на одну треть.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bCs/>
          <w:sz w:val="28"/>
          <w:szCs w:val="30"/>
        </w:rPr>
      </w:pPr>
      <w:r>
        <w:rPr>
          <w:rFonts w:cs="Times New Roman" w:ascii="Times New Roman" w:hAnsi="Times New Roman"/>
          <w:sz w:val="28"/>
          <w:szCs w:val="28"/>
        </w:rPr>
        <w:t>Аналогичные нарушения были выявлены в ОАО «Прудники-агро», ОАО «Будславское» и ОАО «Мядельагросервис».</w:t>
      </w:r>
      <w:r>
        <w:rPr>
          <w:rFonts w:cs="Times New Roman" w:ascii="Times New Roman" w:hAnsi="Times New Roman"/>
          <w:bCs/>
          <w:sz w:val="28"/>
          <w:szCs w:val="30"/>
        </w:rPr>
        <w:t xml:space="preserve"> 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bCs/>
          <w:sz w:val="28"/>
          <w:szCs w:val="30"/>
        </w:rPr>
      </w:pPr>
      <w:r>
        <w:rPr>
          <w:rFonts w:cs="Times New Roman" w:ascii="Times New Roman" w:hAnsi="Times New Roman"/>
          <w:bCs/>
          <w:sz w:val="28"/>
          <w:szCs w:val="30"/>
        </w:rPr>
        <w:t>Данные нарушения могут негативно отразиться на здоровье скота, в том числе привести к возникновению и распространению заразных заболеваний животных, что может повлечь их гибель, а также уменьшить продуктивность крупного рогатого скота, что в свою очередь крайне отрицательно скажется на финансовом положении хозяйств.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30"/>
        </w:rPr>
      </w:pPr>
      <w:r>
        <w:rPr>
          <w:rFonts w:cs="Times New Roman" w:ascii="Times New Roman" w:hAnsi="Times New Roman"/>
          <w:sz w:val="28"/>
          <w:szCs w:val="30"/>
        </w:rPr>
        <w:t>В целях устранения выявленных нарушений в адрес первого заместителя председателя Мядельского райисполкома внесен акт прокурорского реагирования, в котором прокурор района потребовал повысить уровень ответственности работников и должностных лиц сельхозорганизаций, усилить со стороны должностных лиц Управления сельхозпрода контроль за организацией процессов проведения работ по выращиванию крупного рогатого скота в сельскохозяйственных предприятиях района.</w:t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both"/>
        <w:textAlignment w:val="baseline"/>
        <w:rPr>
          <w:sz w:val="28"/>
          <w:szCs w:val="30"/>
        </w:rPr>
      </w:pPr>
      <w:r>
        <w:rPr>
          <w:sz w:val="28"/>
          <w:szCs w:val="30"/>
        </w:rPr>
        <w:t>Исполнение акта надзора взято на контроль прокурором района.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sz w:val="28"/>
          <w:szCs w:val="30"/>
        </w:rPr>
      </w:pPr>
      <w:r>
        <w:rPr>
          <w:sz w:val="28"/>
          <w:szCs w:val="3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30"/>
        </w:rPr>
      </w:pPr>
      <w:r>
        <w:rPr>
          <w:rFonts w:cs="Times New Roman" w:ascii="Times New Roman" w:hAnsi="Times New Roman"/>
          <w:sz w:val="28"/>
          <w:szCs w:val="30"/>
        </w:rPr>
        <w:t>Прокурор Мядельского района</w:t>
        <w:tab/>
        <w:tab/>
        <w:tab/>
        <w:tab/>
        <w:tab/>
        <w:t>В.М. Афанасенко</w:t>
      </w:r>
    </w:p>
    <w:sectPr>
      <w:headerReference w:type="default" r:id="rId2"/>
      <w:type w:val="nextPage"/>
      <w:pgSz w:w="11906" w:h="16838"/>
      <w:pgMar w:left="1701" w:right="567" w:gutter="0" w:header="709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Arial Unicode MS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999651521"/>
    </w:sdtPr>
    <w:sdtContent>
      <w:p>
        <w:pPr>
          <w:pStyle w:val="Style27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Style27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mirrorMargin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f7f0d"/>
    <w:pPr>
      <w:widowControl/>
      <w:bidi w:val="0"/>
      <w:spacing w:lineRule="auto" w:line="252" w:before="0" w:after="16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ae54e7"/>
    <w:pPr>
      <w:keepNext w:val="true"/>
      <w:spacing w:lineRule="auto" w:line="240" w:before="0" w:after="0"/>
      <w:outlineLvl w:val="0"/>
    </w:pPr>
    <w:rPr>
      <w:rFonts w:ascii="Times New Roman" w:hAnsi="Times New Roman" w:cs="Times New Roman"/>
      <w:sz w:val="28"/>
      <w:szCs w:val="24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Интернет-ссылка"/>
    <w:semiHidden/>
    <w:unhideWhenUsed/>
    <w:rsid w:val="00df7f0d"/>
    <w:rPr>
      <w:color w:val="0000FF"/>
      <w:u w:val="single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787f27"/>
    <w:rPr>
      <w:rFonts w:ascii="Calibri" w:hAnsi="Calibri" w:eastAsia="Times New Roman" w:cs="Calibri"/>
    </w:rPr>
  </w:style>
  <w:style w:type="character" w:styleId="Style15" w:customStyle="1">
    <w:name w:val="Нижний колонтитул Знак"/>
    <w:basedOn w:val="DefaultParagraphFont"/>
    <w:uiPriority w:val="99"/>
    <w:qFormat/>
    <w:rsid w:val="00787f27"/>
    <w:rPr>
      <w:rFonts w:ascii="Calibri" w:hAnsi="Calibri" w:eastAsia="Times New Roman" w:cs="Calibri"/>
    </w:rPr>
  </w:style>
  <w:style w:type="character" w:styleId="11" w:customStyle="1">
    <w:name w:val="Заголовок 1 Знак"/>
    <w:basedOn w:val="DefaultParagraphFont"/>
    <w:qFormat/>
    <w:rsid w:val="00ae54e7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514aa5"/>
    <w:rPr>
      <w:rFonts w:ascii="Segoe UI" w:hAnsi="Segoe UI" w:eastAsia="Times New Roman" w:cs="Segoe UI"/>
      <w:sz w:val="18"/>
      <w:szCs w:val="18"/>
    </w:rPr>
  </w:style>
  <w:style w:type="character" w:styleId="Style17" w:customStyle="1">
    <w:name w:val="Основной текст_"/>
    <w:basedOn w:val="DefaultParagraphFont"/>
    <w:link w:val="3"/>
    <w:qFormat/>
    <w:rsid w:val="004f064c"/>
    <w:rPr>
      <w:rFonts w:ascii="Times New Roman" w:hAnsi="Times New Roman" w:eastAsia="Times New Roman" w:cs="Times New Roman"/>
      <w:sz w:val="28"/>
      <w:szCs w:val="28"/>
      <w:shd w:fill="FFFFFF" w:val="clear"/>
    </w:rPr>
  </w:style>
  <w:style w:type="character" w:styleId="12" w:customStyle="1">
    <w:name w:val="Основной текст1"/>
    <w:basedOn w:val="Style17"/>
    <w:qFormat/>
    <w:rsid w:val="004f064c"/>
    <w:rPr>
      <w:rFonts w:ascii="Times New Roman" w:hAnsi="Times New Roman" w:eastAsia="Times New Roman" w:cs="Times New Roman"/>
      <w:color w:val="000000"/>
      <w:spacing w:val="0"/>
      <w:w w:val="100"/>
      <w:sz w:val="28"/>
      <w:szCs w:val="28"/>
      <w:shd w:fill="FFFFFF" w:val="clear"/>
      <w:lang w:val="ru-RU" w:eastAsia="ru-RU" w:bidi="ru-RU"/>
    </w:rPr>
  </w:style>
  <w:style w:type="character" w:styleId="2" w:customStyle="1">
    <w:name w:val="Основной текст (2)_"/>
    <w:basedOn w:val="DefaultParagraphFont"/>
    <w:qFormat/>
    <w:rsid w:val="004f064c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character" w:styleId="21" w:customStyle="1">
    <w:name w:val="Основной текст (2)"/>
    <w:basedOn w:val="2"/>
    <w:qFormat/>
    <w:rsid w:val="004f064c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styleId="Style18" w:customStyle="1">
    <w:name w:val="Основной текст + Курсив"/>
    <w:basedOn w:val="Style17"/>
    <w:qFormat/>
    <w:rsid w:val="004f064c"/>
    <w:rPr>
      <w:rFonts w:ascii="Times New Roman" w:hAnsi="Times New Roman" w:eastAsia="Times New Roman" w:cs="Times New Roman"/>
      <w:i/>
      <w:iCs/>
      <w:color w:val="000000"/>
      <w:spacing w:val="0"/>
      <w:w w:val="100"/>
      <w:sz w:val="28"/>
      <w:szCs w:val="28"/>
      <w:shd w:fill="FFFFFF" w:val="clear"/>
      <w:lang w:val="ru-RU" w:eastAsia="ru-RU" w:bidi="ru-RU"/>
    </w:rPr>
  </w:style>
  <w:style w:type="character" w:styleId="Style19" w:customStyle="1">
    <w:name w:val="Основной текст + Полужирный"/>
    <w:basedOn w:val="Style17"/>
    <w:qFormat/>
    <w:rsid w:val="004f064c"/>
    <w:rPr>
      <w:rFonts w:ascii="Times New Roman" w:hAnsi="Times New Roman" w:eastAsia="Times New Roman" w:cs="Times New Roman"/>
      <w:b/>
      <w:bCs/>
      <w:color w:val="000000"/>
      <w:spacing w:val="0"/>
      <w:w w:val="100"/>
      <w:sz w:val="28"/>
      <w:szCs w:val="28"/>
      <w:shd w:fill="FFFFFF" w:val="clear"/>
      <w:lang w:val="ru-RU" w:eastAsia="ru-RU" w:bidi="ru-RU"/>
    </w:rPr>
  </w:style>
  <w:style w:type="character" w:styleId="ArialUnicodeMS21pt" w:customStyle="1">
    <w:name w:val="Основной текст + Arial Unicode MS;21 pt"/>
    <w:basedOn w:val="Style17"/>
    <w:qFormat/>
    <w:rsid w:val="004f064c"/>
    <w:rPr>
      <w:rFonts w:ascii="Arial Unicode MS" w:hAnsi="Arial Unicode MS" w:eastAsia="Arial Unicode MS" w:cs="Arial Unicode MS"/>
      <w:color w:val="000000"/>
      <w:spacing w:val="0"/>
      <w:w w:val="100"/>
      <w:sz w:val="42"/>
      <w:szCs w:val="42"/>
      <w:shd w:fill="FFFFFF" w:val="clear"/>
      <w:lang w:val="ru-RU" w:eastAsia="ru-RU" w:bidi="ru-RU"/>
    </w:rPr>
  </w:style>
  <w:style w:type="character" w:styleId="22" w:customStyle="1">
    <w:name w:val="Основной текст2"/>
    <w:basedOn w:val="Style17"/>
    <w:qFormat/>
    <w:rsid w:val="004f064c"/>
    <w:rPr>
      <w:rFonts w:ascii="Times New Roman" w:hAnsi="Times New Roman" w:eastAsia="Times New Roman" w:cs="Times New Roman"/>
      <w:color w:val="000000"/>
      <w:spacing w:val="0"/>
      <w:w w:val="100"/>
      <w:sz w:val="28"/>
      <w:szCs w:val="28"/>
      <w:u w:val="single"/>
      <w:shd w:fill="FFFFFF" w:val="clear"/>
      <w:lang w:val="ru-RU" w:eastAsia="ru-RU" w:bidi="ru-RU"/>
    </w:rPr>
  </w:style>
  <w:style w:type="character" w:styleId="5" w:customStyle="1">
    <w:name w:val="Основной текст (5)_"/>
    <w:basedOn w:val="DefaultParagraphFont"/>
    <w:qFormat/>
    <w:rsid w:val="004f064c"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sz w:val="23"/>
      <w:szCs w:val="23"/>
      <w:u w:val="none"/>
    </w:rPr>
  </w:style>
  <w:style w:type="character" w:styleId="51" w:customStyle="1">
    <w:name w:val="Основной текст (5)"/>
    <w:basedOn w:val="5"/>
    <w:qFormat/>
    <w:rsid w:val="004f064c"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single"/>
      <w:lang w:val="ru-RU" w:eastAsia="ru-RU" w:bidi="ru-RU"/>
    </w:rPr>
  </w:style>
  <w:style w:type="character" w:styleId="Style20" w:customStyle="1">
    <w:name w:val="Основной текст Знак"/>
    <w:basedOn w:val="DefaultParagraphFont"/>
    <w:qFormat/>
    <w:rsid w:val="00ff32dc"/>
    <w:rPr>
      <w:rFonts w:ascii="Times New Roman" w:hAnsi="Times New Roman" w:eastAsia="Times New Roman" w:cs="Times New Roman"/>
      <w:sz w:val="30"/>
      <w:szCs w:val="24"/>
      <w:lang w:eastAsia="ru-RU"/>
    </w:rPr>
  </w:style>
  <w:style w:type="character" w:styleId="FontStyle13" w:customStyle="1">
    <w:name w:val="Font Style13"/>
    <w:basedOn w:val="DefaultParagraphFont"/>
    <w:qFormat/>
    <w:rsid w:val="004d0be7"/>
    <w:rPr>
      <w:rFonts w:ascii="Times New Roman" w:hAnsi="Times New Roman" w:cs="Times New Roman"/>
      <w:sz w:val="28"/>
      <w:szCs w:val="28"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2">
    <w:name w:val="Body Text"/>
    <w:basedOn w:val="Normal"/>
    <w:link w:val="Style20"/>
    <w:rsid w:val="00ff32dc"/>
    <w:pPr>
      <w:spacing w:lineRule="auto" w:line="240" w:before="0" w:after="0"/>
      <w:jc w:val="both"/>
    </w:pPr>
    <w:rPr>
      <w:rFonts w:ascii="Times New Roman" w:hAnsi="Times New Roman" w:cs="Times New Roman"/>
      <w:sz w:val="30"/>
      <w:szCs w:val="24"/>
      <w:lang w:eastAsia="ru-RU"/>
    </w:rPr>
  </w:style>
  <w:style w:type="paragraph" w:styleId="Style23">
    <w:name w:val="List"/>
    <w:basedOn w:val="Style22"/>
    <w:pPr/>
    <w:rPr>
      <w:rFonts w:cs="Ari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6">
    <w:name w:val="Колонтитул"/>
    <w:basedOn w:val="Normal"/>
    <w:qFormat/>
    <w:pPr/>
    <w:rPr/>
  </w:style>
  <w:style w:type="paragraph" w:styleId="Style27">
    <w:name w:val="Header"/>
    <w:basedOn w:val="Normal"/>
    <w:link w:val="Style14"/>
    <w:uiPriority w:val="99"/>
    <w:unhideWhenUsed/>
    <w:rsid w:val="00787f27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8">
    <w:name w:val="Footer"/>
    <w:basedOn w:val="Normal"/>
    <w:link w:val="Style15"/>
    <w:uiPriority w:val="99"/>
    <w:unhideWhenUsed/>
    <w:rsid w:val="00787f27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514aa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75803"/>
    <w:pPr>
      <w:spacing w:before="0" w:after="160"/>
      <w:ind w:left="720" w:hanging="0"/>
      <w:contextualSpacing/>
    </w:pPr>
    <w:rPr/>
  </w:style>
  <w:style w:type="paragraph" w:styleId="3" w:customStyle="1">
    <w:name w:val="Основной текст3"/>
    <w:basedOn w:val="Normal"/>
    <w:link w:val="Style17"/>
    <w:qFormat/>
    <w:rsid w:val="004f064c"/>
    <w:pPr>
      <w:widowControl w:val="false"/>
      <w:shd w:val="clear" w:color="auto" w:fill="FFFFFF"/>
      <w:spacing w:lineRule="exact" w:line="317" w:before="0" w:after="0"/>
      <w:jc w:val="center"/>
    </w:pPr>
    <w:rPr>
      <w:rFonts w:ascii="Times New Roman" w:hAnsi="Times New Roman" w:cs="Times New Roman"/>
      <w:sz w:val="28"/>
      <w:szCs w:val="28"/>
    </w:rPr>
  </w:style>
  <w:style w:type="paragraph" w:styleId="NoSpacing">
    <w:name w:val="No Spacing"/>
    <w:uiPriority w:val="1"/>
    <w:qFormat/>
    <w:rsid w:val="00ff32dc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Default" w:customStyle="1">
    <w:name w:val="Default"/>
    <w:qFormat/>
    <w:rsid w:val="0086250e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ru-RU" w:eastAsia="en-US" w:bidi="ar-SA"/>
    </w:rPr>
  </w:style>
  <w:style w:type="paragraph" w:styleId="NormalWeb">
    <w:name w:val="Normal (Web)"/>
    <w:basedOn w:val="Normal"/>
    <w:uiPriority w:val="99"/>
    <w:unhideWhenUsed/>
    <w:qFormat/>
    <w:rsid w:val="00116d9c"/>
    <w:pPr>
      <w:spacing w:lineRule="auto" w:line="240" w:beforeAutospacing="1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Style31" w:customStyle="1">
    <w:name w:val="Style3"/>
    <w:basedOn w:val="Normal"/>
    <w:qFormat/>
    <w:rsid w:val="004d0be7"/>
    <w:pPr>
      <w:widowControl w:val="false"/>
      <w:spacing w:lineRule="exact" w:line="350" w:before="0" w:after="0"/>
      <w:ind w:firstLine="701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1a1b2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B8756-9394-4B88-B85C-2355E892D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Application>LibreOffice/7.3.4.2$Windows_X86_64 LibreOffice_project/728fec16bd5f605073805c3c9e7c4212a0120dc5</Application>
  <AppVersion>15.0000</AppVersion>
  <Pages>1</Pages>
  <Words>310</Words>
  <Characters>2230</Characters>
  <CharactersWithSpaces>2536</CharactersWithSpaces>
  <Paragraphs>12</Paragraphs>
  <Company>Krokoz™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2022-07-13T08:14:00Z</dcterms:created>
  <dc:creator>Покупатель</dc:creator>
  <dc:description/>
  <dc:language>en-US</dc:language>
  <cp:lastModifiedBy>Пользователь Windows</cp:lastModifiedBy>
  <cp:lastPrinted>2022-07-13T09:07:00Z</cp:lastPrinted>
  <dcterms:modified xsi:type="dcterms:W3CDTF">2022-07-13T09:58:00Z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