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5F" w:rsidRPr="006F7B06" w:rsidRDefault="00105F7D" w:rsidP="001E4C5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B06">
        <w:rPr>
          <w:rFonts w:ascii="Times New Roman" w:hAnsi="Times New Roman" w:cs="Times New Roman"/>
          <w:b/>
          <w:sz w:val="28"/>
          <w:szCs w:val="28"/>
        </w:rPr>
        <w:t>Надзорная деятельность проведенная работниками Мядельского РОЧС</w:t>
      </w:r>
      <w:r w:rsidR="00307C67" w:rsidRPr="006F7B0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A6E86">
        <w:rPr>
          <w:rFonts w:ascii="Times New Roman" w:hAnsi="Times New Roman" w:cs="Times New Roman"/>
          <w:b/>
          <w:sz w:val="28"/>
          <w:szCs w:val="28"/>
        </w:rPr>
        <w:t>марте</w:t>
      </w:r>
      <w:r w:rsidR="00987814" w:rsidRPr="006F7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9AC" w:rsidRPr="006F7B06">
        <w:rPr>
          <w:rFonts w:ascii="Times New Roman" w:hAnsi="Times New Roman" w:cs="Times New Roman"/>
          <w:b/>
          <w:sz w:val="28"/>
          <w:szCs w:val="28"/>
        </w:rPr>
        <w:t>202</w:t>
      </w:r>
      <w:r w:rsidR="00D30C6C" w:rsidRPr="006F7B06">
        <w:rPr>
          <w:rFonts w:ascii="Times New Roman" w:hAnsi="Times New Roman" w:cs="Times New Roman"/>
          <w:b/>
          <w:sz w:val="28"/>
          <w:szCs w:val="28"/>
        </w:rPr>
        <w:t>5</w:t>
      </w:r>
      <w:r w:rsidR="00307C67" w:rsidRPr="006F7B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74576" w:rsidRPr="006F7B06" w:rsidRDefault="00374576" w:rsidP="001E4C5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E86" w:rsidRDefault="00DA6E86" w:rsidP="005D40E9">
      <w:pPr>
        <w:pStyle w:val="a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91562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/>
          <w:sz w:val="28"/>
          <w:szCs w:val="28"/>
        </w:rPr>
        <w:t>107</w:t>
      </w:r>
      <w:r w:rsidRPr="00F91562">
        <w:rPr>
          <w:rFonts w:ascii="Times New Roman" w:hAnsi="Times New Roman"/>
          <w:sz w:val="28"/>
          <w:szCs w:val="28"/>
        </w:rPr>
        <w:t xml:space="preserve"> плана выборочных проверок на </w:t>
      </w:r>
      <w:r>
        <w:rPr>
          <w:rFonts w:ascii="Times New Roman" w:hAnsi="Times New Roman"/>
          <w:sz w:val="28"/>
          <w:szCs w:val="28"/>
        </w:rPr>
        <w:t>первое полугодие 2025</w:t>
      </w:r>
      <w:r w:rsidRPr="00F91562">
        <w:rPr>
          <w:rFonts w:ascii="Times New Roman" w:hAnsi="Times New Roman"/>
          <w:sz w:val="28"/>
          <w:szCs w:val="28"/>
        </w:rPr>
        <w:t xml:space="preserve"> года в Минской области работниками Мядельского районного отдела по чрезвычайным ситуациям </w:t>
      </w:r>
      <w:r>
        <w:rPr>
          <w:rFonts w:ascii="Times New Roman" w:hAnsi="Times New Roman"/>
          <w:sz w:val="28"/>
          <w:szCs w:val="28"/>
        </w:rPr>
        <w:t xml:space="preserve">в феврале 2025 года </w:t>
      </w:r>
      <w:r w:rsidRPr="00F91562">
        <w:rPr>
          <w:rFonts w:ascii="Times New Roman" w:hAnsi="Times New Roman"/>
          <w:sz w:val="28"/>
          <w:szCs w:val="28"/>
        </w:rPr>
        <w:t xml:space="preserve">проведена </w:t>
      </w:r>
      <w:r>
        <w:rPr>
          <w:rFonts w:ascii="Times New Roman" w:hAnsi="Times New Roman"/>
          <w:sz w:val="28"/>
          <w:szCs w:val="28"/>
        </w:rPr>
        <w:t xml:space="preserve">выборочная </w:t>
      </w:r>
      <w:r w:rsidRPr="00F91562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ООО «Оздоровительный комплекс «Чайка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15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ходе проведенной проверки </w:t>
      </w:r>
      <w:r w:rsidRPr="00F91562">
        <w:rPr>
          <w:rFonts w:ascii="Times New Roman" w:hAnsi="Times New Roman"/>
          <w:bCs/>
          <w:sz w:val="28"/>
          <w:szCs w:val="28"/>
        </w:rPr>
        <w:t>выявлен</w:t>
      </w:r>
      <w:r w:rsidR="005D40E9">
        <w:rPr>
          <w:rFonts w:ascii="Times New Roman" w:hAnsi="Times New Roman"/>
          <w:bCs/>
          <w:sz w:val="28"/>
          <w:szCs w:val="28"/>
        </w:rPr>
        <w:t xml:space="preserve"> ряд</w:t>
      </w:r>
      <w:r>
        <w:rPr>
          <w:rFonts w:ascii="Times New Roman" w:hAnsi="Times New Roman"/>
          <w:bCs/>
          <w:sz w:val="28"/>
          <w:szCs w:val="28"/>
        </w:rPr>
        <w:t xml:space="preserve"> нарушения</w:t>
      </w:r>
      <w:r w:rsidRPr="00F91562">
        <w:rPr>
          <w:rFonts w:ascii="Times New Roman" w:hAnsi="Times New Roman"/>
          <w:bCs/>
          <w:sz w:val="28"/>
          <w:szCs w:val="28"/>
        </w:rPr>
        <w:t xml:space="preserve"> требований технических нормативных правовых актов системы противопожарного нормирован</w:t>
      </w:r>
      <w:r>
        <w:rPr>
          <w:rFonts w:ascii="Times New Roman" w:hAnsi="Times New Roman"/>
          <w:bCs/>
          <w:sz w:val="28"/>
          <w:szCs w:val="28"/>
        </w:rPr>
        <w:t xml:space="preserve">ия и стандартизации, а именно: </w:t>
      </w:r>
      <w:r w:rsidR="005D40E9">
        <w:rPr>
          <w:rFonts w:ascii="Times New Roman" w:hAnsi="Times New Roman" w:cs="Times New Roman"/>
          <w:sz w:val="28"/>
          <w:szCs w:val="28"/>
        </w:rPr>
        <w:t xml:space="preserve">не обеспечено соблюдение и контроль выполнения требований пожарной безопасности на объекте; административно-бытовой корпус и помещение </w:t>
      </w:r>
      <w:proofErr w:type="spellStart"/>
      <w:r w:rsidR="005D40E9">
        <w:rPr>
          <w:rFonts w:ascii="Times New Roman" w:hAnsi="Times New Roman" w:cs="Times New Roman"/>
          <w:sz w:val="28"/>
          <w:szCs w:val="28"/>
        </w:rPr>
        <w:t>электрощитовой</w:t>
      </w:r>
      <w:proofErr w:type="spellEnd"/>
      <w:r w:rsidR="005D40E9">
        <w:rPr>
          <w:rFonts w:ascii="Times New Roman" w:hAnsi="Times New Roman" w:cs="Times New Roman"/>
          <w:sz w:val="28"/>
          <w:szCs w:val="28"/>
        </w:rPr>
        <w:t xml:space="preserve"> эксплуатируются не в соответствии с проектной документацией; не все эвакуационные двери оборудованы устройствами, обеспечивающими их открывание изнутри без ключа; имеющееся место для курения не обеспечено первичными средствами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40E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5D40E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5D40E9">
        <w:rPr>
          <w:rFonts w:ascii="Times New Roman" w:hAnsi="Times New Roman" w:cs="Times New Roman"/>
          <w:sz w:val="28"/>
          <w:szCs w:val="28"/>
        </w:rPr>
        <w:t>вручен акт проверки с выявленными нарушениями</w:t>
      </w:r>
      <w:r>
        <w:rPr>
          <w:rFonts w:ascii="Times New Roman" w:hAnsi="Times New Roman" w:cs="Times New Roman"/>
          <w:sz w:val="28"/>
          <w:szCs w:val="28"/>
        </w:rPr>
        <w:t xml:space="preserve">. Установлен контроль за устранением выявленных нарушений. </w:t>
      </w:r>
      <w:r w:rsidR="005D40E9">
        <w:rPr>
          <w:rFonts w:ascii="Times New Roman" w:hAnsi="Times New Roman" w:cs="Times New Roman"/>
          <w:sz w:val="28"/>
          <w:szCs w:val="28"/>
        </w:rPr>
        <w:t>В отношении виновных лиц начат административный процесс.</w:t>
      </w:r>
    </w:p>
    <w:p w:rsidR="00D30C6C" w:rsidRPr="006F7B06" w:rsidRDefault="00136996" w:rsidP="00D30C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7B06">
        <w:rPr>
          <w:rFonts w:ascii="Times New Roman" w:hAnsi="Times New Roman"/>
          <w:sz w:val="28"/>
          <w:szCs w:val="28"/>
        </w:rPr>
        <w:t xml:space="preserve">В соответствии с </w:t>
      </w:r>
      <w:r w:rsidR="00937C59" w:rsidRPr="006F7B06">
        <w:rPr>
          <w:rFonts w:ascii="Times New Roman" w:hAnsi="Times New Roman"/>
          <w:sz w:val="28"/>
          <w:szCs w:val="28"/>
        </w:rPr>
        <w:t xml:space="preserve">планом мониторингов субъектов (отдельных объектов) Мядельского района на </w:t>
      </w:r>
      <w:r w:rsidR="00D30C6C" w:rsidRPr="006F7B06">
        <w:rPr>
          <w:rFonts w:ascii="Times New Roman" w:hAnsi="Times New Roman"/>
          <w:sz w:val="28"/>
          <w:szCs w:val="28"/>
        </w:rPr>
        <w:t>1</w:t>
      </w:r>
      <w:r w:rsidR="00DA59AC" w:rsidRPr="006F7B06">
        <w:rPr>
          <w:rFonts w:ascii="Times New Roman" w:hAnsi="Times New Roman"/>
          <w:sz w:val="28"/>
          <w:szCs w:val="28"/>
        </w:rPr>
        <w:t>-ое полугодие 202</w:t>
      </w:r>
      <w:r w:rsidR="00D30C6C" w:rsidRPr="006F7B06">
        <w:rPr>
          <w:rFonts w:ascii="Times New Roman" w:hAnsi="Times New Roman"/>
          <w:sz w:val="28"/>
          <w:szCs w:val="28"/>
        </w:rPr>
        <w:t>5</w:t>
      </w:r>
      <w:r w:rsidR="00937C59" w:rsidRPr="006F7B06">
        <w:rPr>
          <w:rFonts w:ascii="Times New Roman" w:hAnsi="Times New Roman"/>
          <w:sz w:val="28"/>
          <w:szCs w:val="28"/>
        </w:rPr>
        <w:t xml:space="preserve"> года </w:t>
      </w:r>
      <w:r w:rsidR="00820074" w:rsidRPr="006F7B06">
        <w:rPr>
          <w:rFonts w:ascii="Times New Roman" w:hAnsi="Times New Roman"/>
          <w:sz w:val="28"/>
          <w:szCs w:val="28"/>
        </w:rPr>
        <w:t xml:space="preserve">в </w:t>
      </w:r>
      <w:r w:rsidR="005D40E9">
        <w:rPr>
          <w:rFonts w:ascii="Times New Roman" w:hAnsi="Times New Roman"/>
          <w:sz w:val="28"/>
          <w:szCs w:val="28"/>
        </w:rPr>
        <w:t>марте</w:t>
      </w:r>
      <w:r w:rsidR="0017081D" w:rsidRPr="006F7B06">
        <w:rPr>
          <w:rFonts w:ascii="Times New Roman" w:hAnsi="Times New Roman"/>
          <w:sz w:val="28"/>
          <w:szCs w:val="28"/>
        </w:rPr>
        <w:t xml:space="preserve"> </w:t>
      </w:r>
      <w:r w:rsidR="003159E6" w:rsidRPr="006F7B06">
        <w:rPr>
          <w:rFonts w:ascii="Times New Roman" w:hAnsi="Times New Roman"/>
          <w:sz w:val="28"/>
          <w:szCs w:val="28"/>
        </w:rPr>
        <w:t>202</w:t>
      </w:r>
      <w:r w:rsidR="00D30C6C" w:rsidRPr="006F7B06">
        <w:rPr>
          <w:rFonts w:ascii="Times New Roman" w:hAnsi="Times New Roman"/>
          <w:sz w:val="28"/>
          <w:szCs w:val="28"/>
        </w:rPr>
        <w:t>5</w:t>
      </w:r>
      <w:r w:rsidR="003159E6" w:rsidRPr="006F7B06">
        <w:rPr>
          <w:rFonts w:ascii="Times New Roman" w:hAnsi="Times New Roman"/>
          <w:sz w:val="28"/>
          <w:szCs w:val="28"/>
        </w:rPr>
        <w:t xml:space="preserve"> года </w:t>
      </w:r>
      <w:r w:rsidR="00937C59" w:rsidRPr="006F7B06">
        <w:rPr>
          <w:rFonts w:ascii="Times New Roman" w:hAnsi="Times New Roman"/>
          <w:sz w:val="28"/>
          <w:szCs w:val="28"/>
        </w:rPr>
        <w:t xml:space="preserve">работниками Мядельского </w:t>
      </w:r>
      <w:r w:rsidR="006F7B06" w:rsidRPr="006F7B06">
        <w:rPr>
          <w:rFonts w:ascii="Times New Roman" w:hAnsi="Times New Roman"/>
          <w:sz w:val="28"/>
          <w:szCs w:val="28"/>
        </w:rPr>
        <w:t>районного отдела по чрезвычайным ситуациям</w:t>
      </w:r>
      <w:r w:rsidR="00937C59" w:rsidRPr="006F7B06">
        <w:rPr>
          <w:rFonts w:ascii="Times New Roman" w:hAnsi="Times New Roman"/>
          <w:sz w:val="28"/>
          <w:szCs w:val="28"/>
        </w:rPr>
        <w:t xml:space="preserve"> </w:t>
      </w:r>
      <w:r w:rsidR="003159E6" w:rsidRPr="006F7B06">
        <w:rPr>
          <w:rFonts w:ascii="Times New Roman" w:hAnsi="Times New Roman"/>
          <w:sz w:val="28"/>
          <w:szCs w:val="28"/>
        </w:rPr>
        <w:t xml:space="preserve">проведены мониторинги </w:t>
      </w:r>
      <w:r w:rsidR="00937C59" w:rsidRPr="006F7B06">
        <w:rPr>
          <w:rFonts w:ascii="Times New Roman" w:hAnsi="Times New Roman"/>
          <w:sz w:val="28"/>
          <w:szCs w:val="28"/>
        </w:rPr>
        <w:t xml:space="preserve">следующих субъектов хозяйствования: </w:t>
      </w:r>
      <w:r w:rsidR="00D30C6C" w:rsidRPr="006F7B06">
        <w:rPr>
          <w:rFonts w:ascii="Times New Roman" w:hAnsi="Times New Roman"/>
          <w:sz w:val="28"/>
          <w:szCs w:val="28"/>
        </w:rPr>
        <w:t>ГУО «</w:t>
      </w:r>
      <w:r w:rsidR="005D40E9">
        <w:rPr>
          <w:rFonts w:ascii="Times New Roman" w:hAnsi="Times New Roman"/>
          <w:sz w:val="28"/>
          <w:szCs w:val="28"/>
        </w:rPr>
        <w:t>Занарочская</w:t>
      </w:r>
      <w:r w:rsidR="00D30C6C" w:rsidRPr="006F7B06">
        <w:rPr>
          <w:rFonts w:ascii="Times New Roman" w:hAnsi="Times New Roman"/>
          <w:sz w:val="28"/>
          <w:szCs w:val="28"/>
        </w:rPr>
        <w:t xml:space="preserve"> средняя школа», ГУО «</w:t>
      </w:r>
      <w:r w:rsidR="005D40E9">
        <w:rPr>
          <w:rFonts w:ascii="Times New Roman" w:hAnsi="Times New Roman"/>
          <w:sz w:val="28"/>
          <w:szCs w:val="28"/>
        </w:rPr>
        <w:t>Нарочская</w:t>
      </w:r>
      <w:r w:rsidR="00D30C6C" w:rsidRPr="006F7B06">
        <w:rPr>
          <w:rFonts w:ascii="Times New Roman" w:hAnsi="Times New Roman"/>
          <w:sz w:val="28"/>
          <w:szCs w:val="28"/>
        </w:rPr>
        <w:t xml:space="preserve"> средняя школа №1»</w:t>
      </w:r>
      <w:r w:rsidR="005D40E9">
        <w:rPr>
          <w:rFonts w:ascii="Times New Roman" w:hAnsi="Times New Roman"/>
          <w:sz w:val="28"/>
          <w:szCs w:val="28"/>
        </w:rPr>
        <w:t>,</w:t>
      </w:r>
      <w:r w:rsidR="00D30C6C" w:rsidRPr="006F7B06">
        <w:rPr>
          <w:rFonts w:ascii="Times New Roman" w:hAnsi="Times New Roman"/>
          <w:sz w:val="28"/>
          <w:szCs w:val="28"/>
        </w:rPr>
        <w:t xml:space="preserve"> ГУО «</w:t>
      </w:r>
      <w:r w:rsidR="005D40E9">
        <w:rPr>
          <w:rFonts w:ascii="Times New Roman" w:hAnsi="Times New Roman"/>
          <w:sz w:val="28"/>
          <w:szCs w:val="28"/>
        </w:rPr>
        <w:t>Сырмежская базовая школа</w:t>
      </w:r>
      <w:r w:rsidR="00D30C6C" w:rsidRPr="006F7B06">
        <w:rPr>
          <w:rFonts w:ascii="Times New Roman" w:hAnsi="Times New Roman"/>
          <w:sz w:val="28"/>
          <w:szCs w:val="28"/>
        </w:rPr>
        <w:t>»</w:t>
      </w:r>
      <w:r w:rsidR="005D40E9">
        <w:rPr>
          <w:rFonts w:ascii="Times New Roman" w:hAnsi="Times New Roman"/>
          <w:sz w:val="28"/>
          <w:szCs w:val="28"/>
        </w:rPr>
        <w:t>, КХ «Антей-Сад», а также проведены внеплановые мониторинги ДУП «Санаторий «Нарочанка» и ОАО «Мядельагросервис».</w:t>
      </w:r>
    </w:p>
    <w:p w:rsidR="005D40E9" w:rsidRDefault="005D40E9" w:rsidP="00D30C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мониторингов вышеуказанных учреждений образования нарушения были выявлены в </w:t>
      </w:r>
      <w:r w:rsidRPr="006F7B06">
        <w:rPr>
          <w:rFonts w:ascii="Times New Roman" w:hAnsi="Times New Roman"/>
          <w:sz w:val="28"/>
          <w:szCs w:val="28"/>
        </w:rPr>
        <w:t>ГУО «</w:t>
      </w:r>
      <w:r>
        <w:rPr>
          <w:rFonts w:ascii="Times New Roman" w:hAnsi="Times New Roman"/>
          <w:sz w:val="28"/>
          <w:szCs w:val="28"/>
        </w:rPr>
        <w:t>Занарочская</w:t>
      </w:r>
      <w:r>
        <w:rPr>
          <w:rFonts w:ascii="Times New Roman" w:hAnsi="Times New Roman"/>
          <w:sz w:val="28"/>
          <w:szCs w:val="28"/>
        </w:rPr>
        <w:t xml:space="preserve"> средняя школа» (не организовано обучение по программе пожарено-технического минимума всех работников, ответственных за пожарную безопасность, помещение склада не обеспечено нормативным количеством первичных средств пожаротушения) </w:t>
      </w:r>
      <w:r w:rsidRPr="006F7B06">
        <w:rPr>
          <w:rFonts w:ascii="Times New Roman" w:hAnsi="Times New Roman"/>
          <w:sz w:val="28"/>
          <w:szCs w:val="28"/>
        </w:rPr>
        <w:t>ГУО «</w:t>
      </w:r>
      <w:r>
        <w:rPr>
          <w:rFonts w:ascii="Times New Roman" w:hAnsi="Times New Roman"/>
          <w:sz w:val="28"/>
          <w:szCs w:val="28"/>
        </w:rPr>
        <w:t>Нарочская</w:t>
      </w:r>
      <w:r w:rsidRPr="006F7B06">
        <w:rPr>
          <w:rFonts w:ascii="Times New Roman" w:hAnsi="Times New Roman"/>
          <w:sz w:val="28"/>
          <w:szCs w:val="28"/>
        </w:rPr>
        <w:t xml:space="preserve"> средняя школа №1»</w:t>
      </w:r>
      <w:r>
        <w:rPr>
          <w:rFonts w:ascii="Times New Roman" w:hAnsi="Times New Roman"/>
          <w:sz w:val="28"/>
          <w:szCs w:val="28"/>
        </w:rPr>
        <w:t xml:space="preserve"> (не обеспечено передача извещений от установок пожарной автоматики, установленных в здании школы, на пульт централизованного наблюдения МЧС).</w:t>
      </w:r>
    </w:p>
    <w:p w:rsidR="005F5F84" w:rsidRDefault="005F5F84" w:rsidP="00D30C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Важную роль в период посевной компании составляет соблюдения требований пожарной безопасности. Таким образом, по результатам мониторингов организаций, которые учувствуют в посевной компании (КХ «Антей-Сад» и ОАО «Мядельагросервис») выявлен ряд </w:t>
      </w:r>
      <w:r>
        <w:rPr>
          <w:rFonts w:ascii="Times New Roman" w:hAnsi="Times New Roman"/>
          <w:bCs/>
          <w:sz w:val="28"/>
          <w:szCs w:val="28"/>
        </w:rPr>
        <w:t>нарушения</w:t>
      </w:r>
      <w:r w:rsidRPr="00F91562">
        <w:rPr>
          <w:rFonts w:ascii="Times New Roman" w:hAnsi="Times New Roman"/>
          <w:bCs/>
          <w:sz w:val="28"/>
          <w:szCs w:val="28"/>
        </w:rPr>
        <w:t xml:space="preserve"> требований технических нормативных правовых актов системы противопожарного нормирован</w:t>
      </w:r>
      <w:r>
        <w:rPr>
          <w:rFonts w:ascii="Times New Roman" w:hAnsi="Times New Roman"/>
          <w:bCs/>
          <w:sz w:val="28"/>
          <w:szCs w:val="28"/>
        </w:rPr>
        <w:t>ия и стандартизации</w:t>
      </w:r>
      <w:r>
        <w:rPr>
          <w:rFonts w:ascii="Times New Roman" w:hAnsi="Times New Roman"/>
          <w:bCs/>
          <w:sz w:val="28"/>
          <w:szCs w:val="28"/>
        </w:rPr>
        <w:t xml:space="preserve">. К наиболее частым и периодически появляющимся можно отнести: отсутствие талонов о прохождении пожарно-технического минимума у работников, осуществляющих работы по уборке, заготовке, переработке, хранению зерновых и зернобобовых культур и грубых кормов, работников, ответственных за пожарную безопасность на объекте, а также членов внештатных пожарных формирований; отсутствие требуемого количества первичных средств пожаротушения как в зданиях или помещениях, так и в сельскохозяйственной технике; отсутствие </w:t>
      </w:r>
      <w:proofErr w:type="spellStart"/>
      <w:r>
        <w:rPr>
          <w:rFonts w:ascii="Times New Roman" w:hAnsi="Times New Roman"/>
          <w:bCs/>
          <w:sz w:val="28"/>
          <w:szCs w:val="28"/>
        </w:rPr>
        <w:t>общеобъектовой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инструкции по пожарной безопасности; отсутствие записей в журналах противопожарных инструктажей и др. По результатам мониторингов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руководителям указанных субъектов хозяйствования направлены рекомендации по устранению выявленных нарушений. </w:t>
      </w:r>
      <w:r>
        <w:rPr>
          <w:rFonts w:ascii="Times New Roman" w:hAnsi="Times New Roman" w:cs="Times New Roman"/>
          <w:sz w:val="28"/>
          <w:szCs w:val="28"/>
        </w:rPr>
        <w:t>Установлен контроль за</w:t>
      </w:r>
      <w:r w:rsidR="005128B6">
        <w:rPr>
          <w:rFonts w:ascii="Times New Roman" w:hAnsi="Times New Roman" w:cs="Times New Roman"/>
          <w:sz w:val="28"/>
          <w:szCs w:val="28"/>
        </w:rPr>
        <w:t xml:space="preserve"> их устранением.</w:t>
      </w:r>
    </w:p>
    <w:p w:rsidR="00D30C6C" w:rsidRPr="006F7B06" w:rsidRDefault="00D30C6C" w:rsidP="00D30C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7B06">
        <w:rPr>
          <w:rFonts w:ascii="Times New Roman" w:hAnsi="Times New Roman"/>
          <w:sz w:val="28"/>
          <w:szCs w:val="28"/>
        </w:rPr>
        <w:t>При проведении мониторингов вышеуказанных субъектов хозяйств</w:t>
      </w:r>
      <w:r w:rsidR="006F7B06" w:rsidRPr="006F7B06">
        <w:rPr>
          <w:rFonts w:ascii="Times New Roman" w:hAnsi="Times New Roman"/>
          <w:sz w:val="28"/>
          <w:szCs w:val="28"/>
        </w:rPr>
        <w:t>ования</w:t>
      </w:r>
      <w:r w:rsidRPr="006F7B06">
        <w:rPr>
          <w:rFonts w:ascii="Times New Roman" w:hAnsi="Times New Roman"/>
          <w:sz w:val="28"/>
          <w:szCs w:val="28"/>
        </w:rPr>
        <w:t xml:space="preserve"> выявленные нарушения требований пожарной безопасности были устранены в ходе мониторинга. Из наиболее частых нарушений были такие как: план эвакуации людей при пожаре не соответствует предъявляемым требованиям пожарной безопасности; не обеспечен запас пожарных </w:t>
      </w:r>
      <w:proofErr w:type="spellStart"/>
      <w:r w:rsidRPr="006F7B06">
        <w:rPr>
          <w:rFonts w:ascii="Times New Roman" w:hAnsi="Times New Roman"/>
          <w:sz w:val="28"/>
          <w:szCs w:val="28"/>
        </w:rPr>
        <w:t>извещателей</w:t>
      </w:r>
      <w:proofErr w:type="spellEnd"/>
      <w:r w:rsidRPr="006F7B06">
        <w:rPr>
          <w:rFonts w:ascii="Times New Roman" w:hAnsi="Times New Roman"/>
          <w:sz w:val="28"/>
          <w:szCs w:val="28"/>
        </w:rPr>
        <w:t xml:space="preserve"> не менее 10% от числа смонтированных; отдельно стоящие складские здания не обеспечены нормативным количеством первичных средств пожаротушения. </w:t>
      </w:r>
    </w:p>
    <w:p w:rsidR="00645140" w:rsidRDefault="005128B6" w:rsidP="00D30C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Мяд</w:t>
      </w:r>
      <w:r w:rsidR="00645140">
        <w:rPr>
          <w:rFonts w:ascii="Times New Roman" w:hAnsi="Times New Roman"/>
          <w:sz w:val="28"/>
          <w:szCs w:val="28"/>
        </w:rPr>
        <w:t>ельского района имеется 11 субъектов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645140">
        <w:rPr>
          <w:rFonts w:ascii="Times New Roman" w:hAnsi="Times New Roman"/>
          <w:sz w:val="28"/>
          <w:szCs w:val="28"/>
        </w:rPr>
        <w:t>в составе которых есть здания с массовым пребыванием людей.</w:t>
      </w:r>
    </w:p>
    <w:p w:rsidR="005128B6" w:rsidRDefault="00645140" w:rsidP="00D30C6C">
      <w:pPr>
        <w:pStyle w:val="a3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45140">
        <w:rPr>
          <w:rFonts w:ascii="Times New Roman" w:hAnsi="Times New Roman"/>
          <w:i/>
          <w:sz w:val="28"/>
          <w:szCs w:val="28"/>
        </w:rPr>
        <w:t xml:space="preserve">Справочно: </w:t>
      </w:r>
      <w:r>
        <w:rPr>
          <w:rFonts w:ascii="Times New Roman" w:hAnsi="Times New Roman"/>
          <w:i/>
          <w:sz w:val="28"/>
          <w:szCs w:val="28"/>
        </w:rPr>
        <w:t>соответствии с СТБ 11.0.03-95 «</w:t>
      </w:r>
      <w:r w:rsidR="005128B6" w:rsidRPr="00645140">
        <w:rPr>
          <w:rFonts w:ascii="Times New Roman" w:hAnsi="Times New Roman"/>
          <w:i/>
          <w:sz w:val="28"/>
          <w:szCs w:val="28"/>
        </w:rPr>
        <w:t>ССПБ. Пассивная противопожарна</w:t>
      </w:r>
      <w:r>
        <w:rPr>
          <w:rFonts w:ascii="Times New Roman" w:hAnsi="Times New Roman"/>
          <w:i/>
          <w:sz w:val="28"/>
          <w:szCs w:val="28"/>
        </w:rPr>
        <w:t xml:space="preserve">я защита. Термины и определения» здание с массовым пребыванием людей </w:t>
      </w:r>
      <w:r w:rsidRPr="00645140">
        <w:rPr>
          <w:rFonts w:ascii="Times New Roman" w:hAnsi="Times New Roman"/>
          <w:i/>
          <w:sz w:val="28"/>
          <w:szCs w:val="28"/>
        </w:rPr>
        <w:t xml:space="preserve">это </w:t>
      </w:r>
      <w:r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645140">
        <w:rPr>
          <w:rFonts w:ascii="Times New Roman" w:eastAsia="Calibri" w:hAnsi="Times New Roman" w:cs="Times New Roman"/>
          <w:i/>
          <w:sz w:val="28"/>
          <w:szCs w:val="28"/>
        </w:rPr>
        <w:t>дание, имеющее в своем составе помещения (е) с массовым пребыванием людей, общее количество людей в которых (ом) превышает 300 человек.</w:t>
      </w:r>
      <w:r w:rsidRPr="000F57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Помещение с массовым пребыванием людей это - </w:t>
      </w:r>
      <w:r w:rsidRPr="00645140">
        <w:rPr>
          <w:rFonts w:ascii="Times New Roman" w:eastAsia="Calibri" w:hAnsi="Times New Roman" w:cs="Times New Roman"/>
          <w:i/>
          <w:sz w:val="28"/>
          <w:szCs w:val="28"/>
        </w:rPr>
        <w:t>помещение, в котором в соответствии с его назначением или по расчету может находиться более 50 человек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36194" w:rsidRDefault="00645140" w:rsidP="00A36194">
      <w:pPr>
        <w:pStyle w:val="a3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140">
        <w:rPr>
          <w:rFonts w:ascii="Times New Roman" w:eastAsia="Calibri" w:hAnsi="Times New Roman" w:cs="Times New Roman"/>
          <w:sz w:val="28"/>
          <w:szCs w:val="28"/>
        </w:rPr>
        <w:t xml:space="preserve">Ежегодно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Мядельским РОЧС проводятся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надзорно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-профилактические мероприятия на таких объектах. Так, по результатам мониторинга ДУП «Санаторий «Нарочанка», в составе которого имеются здания с массовым пребыванием людей, выявлены некоторые нарушения требований пожарной безопасности, а именно: на объекте отсутствует нормативное количество самоспасателя, не проведено испытание наружный пожарных лестниц и ограждений</w:t>
      </w:r>
      <w:r w:rsidRPr="007A69B4">
        <w:rPr>
          <w:rFonts w:ascii="Times New Roman" w:eastAsia="Calibri" w:hAnsi="Times New Roman" w:cs="Times New Roman"/>
          <w:sz w:val="28"/>
          <w:szCs w:val="28"/>
        </w:rPr>
        <w:t xml:space="preserve"> кровли, допускается фиксация в открытом положении дымонепроницаемых дверей на объекте.</w:t>
      </w:r>
    </w:p>
    <w:p w:rsidR="007A69B4" w:rsidRPr="007A69B4" w:rsidRDefault="00645140" w:rsidP="00A36194">
      <w:pPr>
        <w:pStyle w:val="a3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9B4">
        <w:rPr>
          <w:rFonts w:ascii="Times New Roman" w:eastAsia="Calibri" w:hAnsi="Times New Roman" w:cs="Times New Roman"/>
          <w:sz w:val="28"/>
          <w:szCs w:val="28"/>
        </w:rPr>
        <w:t>Также Мяд</w:t>
      </w:r>
      <w:r w:rsidR="007A69B4" w:rsidRPr="007A69B4">
        <w:rPr>
          <w:rFonts w:ascii="Times New Roman" w:eastAsia="Calibri" w:hAnsi="Times New Roman" w:cs="Times New Roman"/>
          <w:sz w:val="28"/>
          <w:szCs w:val="28"/>
        </w:rPr>
        <w:t>ельский РЧОС напоминает, что перед проведением на объектах какого-либо массового мероприятия необходимо</w:t>
      </w:r>
      <w:r w:rsidR="00A36194">
        <w:rPr>
          <w:rFonts w:ascii="Times New Roman" w:eastAsia="Calibri" w:hAnsi="Times New Roman" w:cs="Times New Roman"/>
          <w:sz w:val="28"/>
          <w:szCs w:val="28"/>
        </w:rPr>
        <w:t xml:space="preserve"> провести следующие мероприятия</w:t>
      </w:r>
      <w:r w:rsidR="007A69B4" w:rsidRPr="007A69B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A69B4" w:rsidRPr="007A69B4" w:rsidRDefault="007A69B4" w:rsidP="007A69B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9B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A69B4">
        <w:rPr>
          <w:rFonts w:ascii="Times New Roman" w:hAnsi="Times New Roman" w:cs="Times New Roman"/>
          <w:sz w:val="28"/>
          <w:szCs w:val="28"/>
        </w:rPr>
        <w:t xml:space="preserve">провести дополнительное обучение и проверку знаний персоналом требований пожарной безопасности, в </w:t>
      </w:r>
      <w:proofErr w:type="spellStart"/>
      <w:r w:rsidRPr="007A69B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A69B4">
        <w:rPr>
          <w:rFonts w:ascii="Times New Roman" w:hAnsi="Times New Roman" w:cs="Times New Roman"/>
          <w:sz w:val="28"/>
          <w:szCs w:val="28"/>
        </w:rPr>
        <w:t xml:space="preserve">. порядка действий в случаях срабатывания установок пожарной автоматики, возникновения пожара </w:t>
      </w:r>
      <w:r w:rsidRPr="007A69B4">
        <w:rPr>
          <w:rFonts w:ascii="Times New Roman" w:hAnsi="Times New Roman" w:cs="Times New Roman"/>
          <w:sz w:val="28"/>
          <w:szCs w:val="28"/>
        </w:rPr>
        <w:br/>
        <w:t>и других чрезвычайных ситуаций;</w:t>
      </w:r>
    </w:p>
    <w:p w:rsidR="00645140" w:rsidRPr="007A69B4" w:rsidRDefault="007A69B4" w:rsidP="007A69B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9B4">
        <w:rPr>
          <w:rFonts w:ascii="Times New Roman" w:hAnsi="Times New Roman" w:cs="Times New Roman"/>
          <w:sz w:val="28"/>
          <w:szCs w:val="28"/>
        </w:rPr>
        <w:t>-провести внеплановые тренировочные занятия по эвакуации людей из зданий в соответствии с планами эвакуации, отработать инструкции, определяющие действия персонала по обеспечению безопасной эвакуации людей;</w:t>
      </w:r>
    </w:p>
    <w:p w:rsidR="007A69B4" w:rsidRPr="007A69B4" w:rsidRDefault="007A69B4" w:rsidP="007A69B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9B4">
        <w:rPr>
          <w:rFonts w:ascii="Times New Roman" w:hAnsi="Times New Roman" w:cs="Times New Roman"/>
          <w:sz w:val="28"/>
          <w:szCs w:val="28"/>
        </w:rPr>
        <w:t xml:space="preserve">- обеспечить содержание в надлежащем состоянии эвакуационных путей и выходов (свободных проходов, выходов, дверей на путях эвакуации, эвакуационных выходов на кровлю и т.д.), подъездов </w:t>
      </w:r>
      <w:r w:rsidRPr="007A69B4">
        <w:rPr>
          <w:rFonts w:ascii="Times New Roman" w:hAnsi="Times New Roman" w:cs="Times New Roman"/>
          <w:sz w:val="28"/>
          <w:szCs w:val="28"/>
        </w:rPr>
        <w:br/>
        <w:t>и проездов к зданию;</w:t>
      </w:r>
    </w:p>
    <w:p w:rsidR="007A69B4" w:rsidRPr="007A69B4" w:rsidRDefault="007A69B4" w:rsidP="007A69B4">
      <w:pPr>
        <w:ind w:firstLine="851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A69B4">
        <w:rPr>
          <w:rFonts w:ascii="Times New Roman" w:hAnsi="Times New Roman" w:cs="Times New Roman"/>
          <w:snapToGrid w:val="0"/>
          <w:sz w:val="28"/>
          <w:szCs w:val="28"/>
        </w:rPr>
        <w:t>- здание (помещение) обеспечить первичными средствами пожаротушения согласно норм оснащения (Постановление МЧС РБ от 21.12.2021 № 82 «Об обеспечении пожарной безопасности»);</w:t>
      </w:r>
    </w:p>
    <w:p w:rsidR="007A69B4" w:rsidRPr="007A69B4" w:rsidRDefault="007A69B4" w:rsidP="007A69B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9B4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7A69B4">
        <w:rPr>
          <w:rFonts w:ascii="Times New Roman" w:hAnsi="Times New Roman" w:cs="Times New Roman"/>
          <w:sz w:val="28"/>
          <w:szCs w:val="28"/>
        </w:rPr>
        <w:t xml:space="preserve">провести комиссионные обследования состояния электропроводки и электрооборудования, систем отопления зданий (на предмет исправного </w:t>
      </w:r>
      <w:r w:rsidRPr="007A69B4">
        <w:rPr>
          <w:rFonts w:ascii="Times New Roman" w:hAnsi="Times New Roman" w:cs="Times New Roman"/>
          <w:sz w:val="28"/>
          <w:szCs w:val="28"/>
        </w:rPr>
        <w:lastRenderedPageBreak/>
        <w:t>состояния и безопасной эксплуатации). Установить контроль за порядком отключения приборов и оборудования после окончания работы;</w:t>
      </w:r>
    </w:p>
    <w:p w:rsidR="007A69B4" w:rsidRPr="007A69B4" w:rsidRDefault="007A69B4" w:rsidP="007A69B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9B4">
        <w:rPr>
          <w:rFonts w:ascii="Times New Roman" w:hAnsi="Times New Roman" w:cs="Times New Roman"/>
          <w:sz w:val="28"/>
          <w:szCs w:val="28"/>
        </w:rPr>
        <w:t>- проверить исправность внутреннего и наружного противопожарного водоснабжения, имеющихся технических средств противопожарной защиты;</w:t>
      </w:r>
    </w:p>
    <w:p w:rsidR="007A69B4" w:rsidRDefault="007A69B4" w:rsidP="007A69B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9B4">
        <w:rPr>
          <w:rFonts w:ascii="Times New Roman" w:hAnsi="Times New Roman" w:cs="Times New Roman"/>
          <w:sz w:val="28"/>
          <w:szCs w:val="28"/>
        </w:rPr>
        <w:t>- принять меры по устранению ранее выявленных работниками органов ГПН на подведомственных объектах нарушений требований технических нормативных правовых актов системы противопожарного нормирования и стандартизации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9B4" w:rsidRDefault="007A69B4" w:rsidP="007A69B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9B4">
        <w:rPr>
          <w:rFonts w:ascii="Times New Roman" w:hAnsi="Times New Roman" w:cs="Times New Roman"/>
          <w:sz w:val="28"/>
          <w:szCs w:val="28"/>
        </w:rPr>
        <w:t>- в зданиях не допускать применение пиротехнических изделий, открытого огня (свечи, факелы и другие эффекты с пр</w:t>
      </w:r>
      <w:r>
        <w:rPr>
          <w:rFonts w:ascii="Times New Roman" w:hAnsi="Times New Roman" w:cs="Times New Roman"/>
          <w:sz w:val="28"/>
          <w:szCs w:val="28"/>
        </w:rPr>
        <w:t>именение огня).</w:t>
      </w:r>
    </w:p>
    <w:p w:rsidR="00291F0E" w:rsidRPr="00A36194" w:rsidRDefault="00A36194" w:rsidP="00A36194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16 марта 2025 года произошел пожар в ночном клубе «Пульс»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г.Кочани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Северной Македонии, в результате которого 59 человек погибли и 155 пострадали. До момента возникновения пожара в клубе находилось около 500 человек. Причиной возгорания, по предварительным данным, стало использование пиротехники при выступлении на сцене артистов.</w:t>
      </w:r>
    </w:p>
    <w:p w:rsidR="00E958B6" w:rsidRPr="006F7B06" w:rsidRDefault="002C626E" w:rsidP="006F7B0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B06">
        <w:rPr>
          <w:rFonts w:ascii="Times New Roman" w:hAnsi="Times New Roman" w:cs="Times New Roman"/>
          <w:sz w:val="28"/>
          <w:szCs w:val="28"/>
        </w:rPr>
        <w:t xml:space="preserve">Также, работниками Мядельского </w:t>
      </w:r>
      <w:r w:rsidR="00580072" w:rsidRPr="006F7B06">
        <w:rPr>
          <w:rFonts w:ascii="Times New Roman" w:hAnsi="Times New Roman" w:cs="Times New Roman"/>
          <w:sz w:val="28"/>
          <w:szCs w:val="28"/>
        </w:rPr>
        <w:t xml:space="preserve">районного отдела по чрезвычайным ситуациям в ходе мониторингов, проведенных </w:t>
      </w:r>
      <w:r w:rsidR="008416F1" w:rsidRPr="006F7B06">
        <w:rPr>
          <w:rFonts w:ascii="Times New Roman" w:hAnsi="Times New Roman" w:cs="Times New Roman"/>
          <w:sz w:val="28"/>
          <w:szCs w:val="28"/>
        </w:rPr>
        <w:t xml:space="preserve">в </w:t>
      </w:r>
      <w:r w:rsidR="00A36194">
        <w:rPr>
          <w:rFonts w:ascii="Times New Roman" w:hAnsi="Times New Roman" w:cs="Times New Roman"/>
          <w:sz w:val="28"/>
          <w:szCs w:val="28"/>
        </w:rPr>
        <w:t>марте</w:t>
      </w:r>
      <w:r w:rsidR="008416F1" w:rsidRPr="006F7B06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6F7B06">
        <w:rPr>
          <w:rFonts w:ascii="Times New Roman" w:hAnsi="Times New Roman" w:cs="Times New Roman"/>
          <w:sz w:val="28"/>
          <w:szCs w:val="28"/>
        </w:rPr>
        <w:t>,</w:t>
      </w:r>
      <w:r w:rsidR="00580072" w:rsidRPr="006F7B06">
        <w:rPr>
          <w:rFonts w:ascii="Times New Roman" w:hAnsi="Times New Roman" w:cs="Times New Roman"/>
          <w:sz w:val="28"/>
          <w:szCs w:val="28"/>
        </w:rPr>
        <w:t xml:space="preserve"> </w:t>
      </w:r>
      <w:r w:rsidR="008416F1" w:rsidRPr="006F7B06">
        <w:rPr>
          <w:rFonts w:ascii="Times New Roman" w:hAnsi="Times New Roman" w:cs="Times New Roman"/>
          <w:sz w:val="28"/>
          <w:szCs w:val="28"/>
        </w:rPr>
        <w:t>были проведены</w:t>
      </w:r>
      <w:r w:rsidR="00580072" w:rsidRPr="006F7B06">
        <w:rPr>
          <w:rFonts w:ascii="Times New Roman" w:hAnsi="Times New Roman" w:cs="Times New Roman"/>
          <w:sz w:val="28"/>
          <w:szCs w:val="28"/>
        </w:rPr>
        <w:t xml:space="preserve"> </w:t>
      </w:r>
      <w:r w:rsidR="008416F1" w:rsidRPr="006F7B06">
        <w:rPr>
          <w:rFonts w:ascii="Times New Roman" w:hAnsi="Times New Roman" w:cs="Times New Roman"/>
          <w:sz w:val="28"/>
          <w:szCs w:val="28"/>
        </w:rPr>
        <w:t>проверки</w:t>
      </w:r>
      <w:r w:rsidR="00580072" w:rsidRPr="006F7B06">
        <w:rPr>
          <w:rFonts w:ascii="Times New Roman" w:hAnsi="Times New Roman" w:cs="Times New Roman"/>
          <w:sz w:val="28"/>
          <w:szCs w:val="28"/>
        </w:rPr>
        <w:t xml:space="preserve"> работоспособности</w:t>
      </w:r>
      <w:r w:rsidR="008416F1" w:rsidRPr="006F7B06">
        <w:rPr>
          <w:rFonts w:ascii="Times New Roman" w:hAnsi="Times New Roman" w:cs="Times New Roman"/>
          <w:sz w:val="28"/>
          <w:szCs w:val="28"/>
        </w:rPr>
        <w:t xml:space="preserve"> систем пожарной автоматики (далее – системы ПА)</w:t>
      </w:r>
      <w:r w:rsidR="00580072" w:rsidRPr="006F7B06">
        <w:rPr>
          <w:rFonts w:ascii="Times New Roman" w:hAnsi="Times New Roman" w:cs="Times New Roman"/>
          <w:sz w:val="28"/>
          <w:szCs w:val="28"/>
        </w:rPr>
        <w:t xml:space="preserve"> с составлением программ оценки соблюдения требований ТНПА при эксплуатации систем ПА и качества выполнения работ по их ТО. </w:t>
      </w:r>
      <w:r w:rsidR="008416F1" w:rsidRPr="006F7B06">
        <w:rPr>
          <w:rFonts w:ascii="Times New Roman" w:hAnsi="Times New Roman" w:cs="Times New Roman"/>
          <w:sz w:val="28"/>
          <w:szCs w:val="28"/>
        </w:rPr>
        <w:t xml:space="preserve">В ходе проведенных проверок работоспособности систем ПА в </w:t>
      </w:r>
      <w:r w:rsidR="00A36194">
        <w:rPr>
          <w:rFonts w:ascii="Times New Roman" w:hAnsi="Times New Roman" w:cs="Times New Roman"/>
          <w:sz w:val="28"/>
          <w:szCs w:val="28"/>
        </w:rPr>
        <w:t>ДУП «Санаторий «Нарочанка» была выявлена неработоспособность систем оповещения людей при пожаре</w:t>
      </w:r>
      <w:r w:rsidR="008416F1" w:rsidRPr="006F7B06">
        <w:rPr>
          <w:rFonts w:ascii="Times New Roman" w:hAnsi="Times New Roman" w:cs="Times New Roman"/>
          <w:sz w:val="28"/>
          <w:szCs w:val="28"/>
        </w:rPr>
        <w:t xml:space="preserve">. </w:t>
      </w:r>
      <w:r w:rsidR="00A36194">
        <w:rPr>
          <w:rFonts w:ascii="Times New Roman" w:hAnsi="Times New Roman" w:cs="Times New Roman"/>
          <w:sz w:val="28"/>
          <w:szCs w:val="28"/>
        </w:rPr>
        <w:t>В адрес обслуживающей организации направлено информационное письмо, а также установлен срок устранения выявленного нарушения</w:t>
      </w:r>
      <w:r w:rsidR="008416F1" w:rsidRPr="006F7B06">
        <w:rPr>
          <w:rFonts w:ascii="Times New Roman" w:hAnsi="Times New Roman" w:cs="Times New Roman"/>
          <w:sz w:val="28"/>
          <w:szCs w:val="28"/>
        </w:rPr>
        <w:t>.</w:t>
      </w:r>
      <w:r w:rsidR="006F7B06" w:rsidRPr="006F7B06">
        <w:rPr>
          <w:rFonts w:ascii="Times New Roman" w:hAnsi="Times New Roman" w:cs="Times New Roman"/>
          <w:sz w:val="28"/>
          <w:szCs w:val="28"/>
        </w:rPr>
        <w:t xml:space="preserve"> С работниками организации, занимающейся техническим обслуживанием систем ПА на вышеуказанных объектах, проведен</w:t>
      </w:r>
      <w:r w:rsidR="00A36194">
        <w:rPr>
          <w:rFonts w:ascii="Times New Roman" w:hAnsi="Times New Roman" w:cs="Times New Roman"/>
          <w:sz w:val="28"/>
          <w:szCs w:val="28"/>
        </w:rPr>
        <w:t>ы</w:t>
      </w:r>
      <w:r w:rsidR="006F7B06" w:rsidRPr="006F7B06">
        <w:rPr>
          <w:rFonts w:ascii="Times New Roman" w:hAnsi="Times New Roman" w:cs="Times New Roman"/>
          <w:sz w:val="28"/>
          <w:szCs w:val="28"/>
        </w:rPr>
        <w:t xml:space="preserve"> </w:t>
      </w:r>
      <w:r w:rsidR="00DC1BE5" w:rsidRPr="006F7B06">
        <w:rPr>
          <w:rFonts w:ascii="Times New Roman" w:hAnsi="Times New Roman" w:cs="Times New Roman"/>
          <w:sz w:val="28"/>
          <w:szCs w:val="28"/>
        </w:rPr>
        <w:t>выступлени</w:t>
      </w:r>
      <w:r w:rsidR="00A36194">
        <w:rPr>
          <w:rFonts w:ascii="Times New Roman" w:hAnsi="Times New Roman" w:cs="Times New Roman"/>
          <w:sz w:val="28"/>
          <w:szCs w:val="28"/>
        </w:rPr>
        <w:t>я</w:t>
      </w:r>
      <w:r w:rsidR="006F7B06" w:rsidRPr="006F7B06">
        <w:rPr>
          <w:rFonts w:ascii="Times New Roman" w:hAnsi="Times New Roman" w:cs="Times New Roman"/>
          <w:sz w:val="28"/>
          <w:szCs w:val="28"/>
        </w:rPr>
        <w:t xml:space="preserve"> в трудов</w:t>
      </w:r>
      <w:r w:rsidR="00A36194">
        <w:rPr>
          <w:rFonts w:ascii="Times New Roman" w:hAnsi="Times New Roman" w:cs="Times New Roman"/>
          <w:sz w:val="28"/>
          <w:szCs w:val="28"/>
        </w:rPr>
        <w:t>ых коллективах</w:t>
      </w:r>
      <w:r w:rsidR="006F7B06" w:rsidRPr="006F7B06">
        <w:rPr>
          <w:rFonts w:ascii="Times New Roman" w:hAnsi="Times New Roman" w:cs="Times New Roman"/>
          <w:sz w:val="28"/>
          <w:szCs w:val="28"/>
        </w:rPr>
        <w:t>.</w:t>
      </w:r>
    </w:p>
    <w:p w:rsidR="00110A17" w:rsidRPr="006F7B06" w:rsidRDefault="00550EA5" w:rsidP="00110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B06">
        <w:rPr>
          <w:rFonts w:ascii="Times New Roman" w:hAnsi="Times New Roman" w:cs="Times New Roman"/>
          <w:sz w:val="28"/>
          <w:szCs w:val="28"/>
        </w:rPr>
        <w:t xml:space="preserve">В </w:t>
      </w:r>
      <w:r w:rsidR="00A36194">
        <w:rPr>
          <w:rFonts w:ascii="Times New Roman" w:hAnsi="Times New Roman" w:cs="Times New Roman"/>
          <w:sz w:val="28"/>
          <w:szCs w:val="28"/>
        </w:rPr>
        <w:t>марте</w:t>
      </w:r>
      <w:r w:rsidR="006F7B06" w:rsidRPr="006F7B06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F7B06">
        <w:rPr>
          <w:rFonts w:ascii="Times New Roman" w:hAnsi="Times New Roman" w:cs="Times New Roman"/>
          <w:sz w:val="28"/>
          <w:szCs w:val="28"/>
        </w:rPr>
        <w:t xml:space="preserve"> </w:t>
      </w:r>
      <w:r w:rsidR="006F7B06" w:rsidRPr="006F7B06">
        <w:rPr>
          <w:rFonts w:ascii="Times New Roman" w:hAnsi="Times New Roman" w:cs="Times New Roman"/>
          <w:sz w:val="28"/>
          <w:szCs w:val="28"/>
        </w:rPr>
        <w:t xml:space="preserve">работниками Мядельского районного отдела по чрезвычайным ситуациям </w:t>
      </w:r>
      <w:r w:rsidRPr="006F7B06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10A17" w:rsidRPr="006F7B06">
        <w:rPr>
          <w:rFonts w:ascii="Times New Roman" w:hAnsi="Times New Roman" w:cs="Times New Roman"/>
          <w:sz w:val="28"/>
          <w:szCs w:val="28"/>
        </w:rPr>
        <w:t>1</w:t>
      </w:r>
      <w:r w:rsidRPr="006F7B06">
        <w:rPr>
          <w:rFonts w:ascii="Times New Roman" w:hAnsi="Times New Roman" w:cs="Times New Roman"/>
          <w:sz w:val="28"/>
          <w:szCs w:val="28"/>
        </w:rPr>
        <w:t xml:space="preserve"> рейдов</w:t>
      </w:r>
      <w:r w:rsidR="00110A17" w:rsidRPr="006F7B06">
        <w:rPr>
          <w:rFonts w:ascii="Times New Roman" w:hAnsi="Times New Roman" w:cs="Times New Roman"/>
          <w:sz w:val="28"/>
          <w:szCs w:val="28"/>
        </w:rPr>
        <w:t>ое</w:t>
      </w:r>
      <w:r w:rsidRPr="006F7B0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10A17" w:rsidRPr="006F7B06">
        <w:rPr>
          <w:rFonts w:ascii="Times New Roman" w:hAnsi="Times New Roman" w:cs="Times New Roman"/>
          <w:sz w:val="28"/>
          <w:szCs w:val="28"/>
        </w:rPr>
        <w:t>е</w:t>
      </w:r>
      <w:r w:rsidRPr="006F7B06">
        <w:rPr>
          <w:rFonts w:ascii="Times New Roman" w:hAnsi="Times New Roman" w:cs="Times New Roman"/>
          <w:sz w:val="28"/>
          <w:szCs w:val="28"/>
        </w:rPr>
        <w:t xml:space="preserve"> на объектах торговли по против</w:t>
      </w:r>
      <w:bookmarkStart w:id="0" w:name="_GoBack"/>
      <w:bookmarkEnd w:id="0"/>
      <w:r w:rsidRPr="006F7B06">
        <w:rPr>
          <w:rFonts w:ascii="Times New Roman" w:hAnsi="Times New Roman" w:cs="Times New Roman"/>
          <w:sz w:val="28"/>
          <w:szCs w:val="28"/>
        </w:rPr>
        <w:t>одействию оборота опасной и не соответствующей требованиями законодательства о пожарной безопасности продукции в строительн</w:t>
      </w:r>
      <w:r w:rsidR="00110A17" w:rsidRPr="006F7B06">
        <w:rPr>
          <w:rFonts w:ascii="Times New Roman" w:hAnsi="Times New Roman" w:cs="Times New Roman"/>
          <w:sz w:val="28"/>
          <w:szCs w:val="28"/>
        </w:rPr>
        <w:t>ом</w:t>
      </w:r>
      <w:r w:rsidR="00E61655" w:rsidRPr="006F7B06">
        <w:rPr>
          <w:rFonts w:ascii="Times New Roman" w:hAnsi="Times New Roman" w:cs="Times New Roman"/>
          <w:sz w:val="28"/>
          <w:szCs w:val="28"/>
        </w:rPr>
        <w:t xml:space="preserve"> </w:t>
      </w:r>
      <w:r w:rsidRPr="006F7B06">
        <w:rPr>
          <w:rFonts w:ascii="Times New Roman" w:hAnsi="Times New Roman" w:cs="Times New Roman"/>
          <w:sz w:val="28"/>
          <w:szCs w:val="28"/>
        </w:rPr>
        <w:t>магазин</w:t>
      </w:r>
      <w:r w:rsidR="00110A17" w:rsidRPr="006F7B06">
        <w:rPr>
          <w:rFonts w:ascii="Times New Roman" w:hAnsi="Times New Roman" w:cs="Times New Roman"/>
          <w:sz w:val="28"/>
          <w:szCs w:val="28"/>
        </w:rPr>
        <w:t>е</w:t>
      </w:r>
      <w:r w:rsidRPr="006F7B06">
        <w:rPr>
          <w:rFonts w:ascii="Times New Roman" w:hAnsi="Times New Roman" w:cs="Times New Roman"/>
          <w:sz w:val="28"/>
          <w:szCs w:val="28"/>
        </w:rPr>
        <w:t xml:space="preserve"> </w:t>
      </w:r>
      <w:r w:rsidR="00A3619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ЧТУП «Талер-плюс»</w:t>
      </w:r>
      <w:r w:rsidR="002C47D8" w:rsidRPr="006F7B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="00110A17" w:rsidRPr="006F7B06">
        <w:rPr>
          <w:rFonts w:ascii="Times New Roman" w:hAnsi="Times New Roman"/>
          <w:sz w:val="28"/>
          <w:szCs w:val="28"/>
        </w:rPr>
        <w:t>В ходе проведенного рейда продукции без наличия сертификата соответствия/декларации о соответствии не выявлено.</w:t>
      </w:r>
    </w:p>
    <w:p w:rsidR="009C463A" w:rsidRPr="006F7B06" w:rsidRDefault="009C463A" w:rsidP="00110A1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463A" w:rsidRPr="006F7B06" w:rsidSect="002B50C8">
      <w:pgSz w:w="11907" w:h="16840" w:code="9"/>
      <w:pgMar w:top="567" w:right="567" w:bottom="56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00"/>
    <w:rsid w:val="00010FD2"/>
    <w:rsid w:val="00011E7F"/>
    <w:rsid w:val="00013565"/>
    <w:rsid w:val="00021ED2"/>
    <w:rsid w:val="00025A52"/>
    <w:rsid w:val="00035CCA"/>
    <w:rsid w:val="00047410"/>
    <w:rsid w:val="00051ADC"/>
    <w:rsid w:val="00052279"/>
    <w:rsid w:val="00080B64"/>
    <w:rsid w:val="0008508F"/>
    <w:rsid w:val="000934CB"/>
    <w:rsid w:val="000A0E7B"/>
    <w:rsid w:val="000A49C9"/>
    <w:rsid w:val="000A4F35"/>
    <w:rsid w:val="000B6A62"/>
    <w:rsid w:val="000D793A"/>
    <w:rsid w:val="000E5700"/>
    <w:rsid w:val="000F5441"/>
    <w:rsid w:val="0010407D"/>
    <w:rsid w:val="00105F7D"/>
    <w:rsid w:val="00110440"/>
    <w:rsid w:val="00110A17"/>
    <w:rsid w:val="0011447D"/>
    <w:rsid w:val="00127AD7"/>
    <w:rsid w:val="00136358"/>
    <w:rsid w:val="00136996"/>
    <w:rsid w:val="001415E7"/>
    <w:rsid w:val="0015730A"/>
    <w:rsid w:val="001665F3"/>
    <w:rsid w:val="0017081D"/>
    <w:rsid w:val="00170DE2"/>
    <w:rsid w:val="00172025"/>
    <w:rsid w:val="001A7987"/>
    <w:rsid w:val="001C34EF"/>
    <w:rsid w:val="001D6199"/>
    <w:rsid w:val="001D7AA6"/>
    <w:rsid w:val="001E4C5F"/>
    <w:rsid w:val="001E57C0"/>
    <w:rsid w:val="001F5F5D"/>
    <w:rsid w:val="00216290"/>
    <w:rsid w:val="00216D50"/>
    <w:rsid w:val="00224004"/>
    <w:rsid w:val="002257C9"/>
    <w:rsid w:val="0023189D"/>
    <w:rsid w:val="0024165C"/>
    <w:rsid w:val="00243522"/>
    <w:rsid w:val="0026219D"/>
    <w:rsid w:val="00270638"/>
    <w:rsid w:val="00282C44"/>
    <w:rsid w:val="00291890"/>
    <w:rsid w:val="00291F0E"/>
    <w:rsid w:val="00297214"/>
    <w:rsid w:val="002A76EF"/>
    <w:rsid w:val="002B3101"/>
    <w:rsid w:val="002B50C8"/>
    <w:rsid w:val="002C4106"/>
    <w:rsid w:val="002C47D8"/>
    <w:rsid w:val="002C626E"/>
    <w:rsid w:val="002D1437"/>
    <w:rsid w:val="002F1BE6"/>
    <w:rsid w:val="00304E5B"/>
    <w:rsid w:val="00307C67"/>
    <w:rsid w:val="003159E6"/>
    <w:rsid w:val="00333F1D"/>
    <w:rsid w:val="00345312"/>
    <w:rsid w:val="0037230B"/>
    <w:rsid w:val="00374576"/>
    <w:rsid w:val="003808B9"/>
    <w:rsid w:val="003824C1"/>
    <w:rsid w:val="00384D3D"/>
    <w:rsid w:val="0039269C"/>
    <w:rsid w:val="00397287"/>
    <w:rsid w:val="003B3D31"/>
    <w:rsid w:val="003B4F62"/>
    <w:rsid w:val="003B5020"/>
    <w:rsid w:val="003C1ADC"/>
    <w:rsid w:val="003F623B"/>
    <w:rsid w:val="003F7CC3"/>
    <w:rsid w:val="004156D4"/>
    <w:rsid w:val="004166D5"/>
    <w:rsid w:val="0042559F"/>
    <w:rsid w:val="00432BB5"/>
    <w:rsid w:val="004334DC"/>
    <w:rsid w:val="0045271A"/>
    <w:rsid w:val="004538E9"/>
    <w:rsid w:val="00456D77"/>
    <w:rsid w:val="004645D4"/>
    <w:rsid w:val="00471AEF"/>
    <w:rsid w:val="0048007B"/>
    <w:rsid w:val="00490A92"/>
    <w:rsid w:val="004956BA"/>
    <w:rsid w:val="0049584E"/>
    <w:rsid w:val="00495A0C"/>
    <w:rsid w:val="004A2FBB"/>
    <w:rsid w:val="004C5366"/>
    <w:rsid w:val="004D0787"/>
    <w:rsid w:val="004D598B"/>
    <w:rsid w:val="004E77B6"/>
    <w:rsid w:val="004F59FA"/>
    <w:rsid w:val="00504B39"/>
    <w:rsid w:val="0051026E"/>
    <w:rsid w:val="005128B6"/>
    <w:rsid w:val="00523F94"/>
    <w:rsid w:val="0052455F"/>
    <w:rsid w:val="005300A8"/>
    <w:rsid w:val="005376BB"/>
    <w:rsid w:val="00547B55"/>
    <w:rsid w:val="00550EA5"/>
    <w:rsid w:val="0055453A"/>
    <w:rsid w:val="00560986"/>
    <w:rsid w:val="005767E1"/>
    <w:rsid w:val="00580072"/>
    <w:rsid w:val="005924E7"/>
    <w:rsid w:val="005B3732"/>
    <w:rsid w:val="005B4298"/>
    <w:rsid w:val="005B46E7"/>
    <w:rsid w:val="005C2263"/>
    <w:rsid w:val="005D40E9"/>
    <w:rsid w:val="005E1851"/>
    <w:rsid w:val="005E2441"/>
    <w:rsid w:val="005E398D"/>
    <w:rsid w:val="005F5F84"/>
    <w:rsid w:val="00601786"/>
    <w:rsid w:val="00614DC1"/>
    <w:rsid w:val="00633417"/>
    <w:rsid w:val="00645140"/>
    <w:rsid w:val="006476CA"/>
    <w:rsid w:val="006549C9"/>
    <w:rsid w:val="00664905"/>
    <w:rsid w:val="006750EC"/>
    <w:rsid w:val="006857DD"/>
    <w:rsid w:val="00687A9B"/>
    <w:rsid w:val="006A0A60"/>
    <w:rsid w:val="006A76F4"/>
    <w:rsid w:val="006C015C"/>
    <w:rsid w:val="006C5C09"/>
    <w:rsid w:val="006D1843"/>
    <w:rsid w:val="006F1B82"/>
    <w:rsid w:val="006F408F"/>
    <w:rsid w:val="006F7B06"/>
    <w:rsid w:val="007073A3"/>
    <w:rsid w:val="007222F9"/>
    <w:rsid w:val="00722E81"/>
    <w:rsid w:val="00730104"/>
    <w:rsid w:val="0075577E"/>
    <w:rsid w:val="007A23F1"/>
    <w:rsid w:val="007A2A94"/>
    <w:rsid w:val="007A69B4"/>
    <w:rsid w:val="007B3DA8"/>
    <w:rsid w:val="007C58B7"/>
    <w:rsid w:val="007F59E0"/>
    <w:rsid w:val="00812677"/>
    <w:rsid w:val="00812E19"/>
    <w:rsid w:val="00815123"/>
    <w:rsid w:val="00816727"/>
    <w:rsid w:val="00816A0E"/>
    <w:rsid w:val="00820074"/>
    <w:rsid w:val="008416F1"/>
    <w:rsid w:val="0085566E"/>
    <w:rsid w:val="00867E02"/>
    <w:rsid w:val="00886EFE"/>
    <w:rsid w:val="00895019"/>
    <w:rsid w:val="008A7C68"/>
    <w:rsid w:val="008B2FB9"/>
    <w:rsid w:val="008B786D"/>
    <w:rsid w:val="008C4064"/>
    <w:rsid w:val="008C4DD0"/>
    <w:rsid w:val="008D226F"/>
    <w:rsid w:val="008E02A3"/>
    <w:rsid w:val="008E3EC2"/>
    <w:rsid w:val="008E67AB"/>
    <w:rsid w:val="008F4E99"/>
    <w:rsid w:val="00904D3C"/>
    <w:rsid w:val="009135AD"/>
    <w:rsid w:val="009228AE"/>
    <w:rsid w:val="00923AD7"/>
    <w:rsid w:val="0092730B"/>
    <w:rsid w:val="00937C59"/>
    <w:rsid w:val="00940717"/>
    <w:rsid w:val="009412FA"/>
    <w:rsid w:val="00944396"/>
    <w:rsid w:val="00944868"/>
    <w:rsid w:val="009537B1"/>
    <w:rsid w:val="00967871"/>
    <w:rsid w:val="009708E9"/>
    <w:rsid w:val="00987814"/>
    <w:rsid w:val="00991B3F"/>
    <w:rsid w:val="009A6D43"/>
    <w:rsid w:val="009C12FC"/>
    <w:rsid w:val="009C14A6"/>
    <w:rsid w:val="009C266F"/>
    <w:rsid w:val="009C463A"/>
    <w:rsid w:val="009C4857"/>
    <w:rsid w:val="009F6E1C"/>
    <w:rsid w:val="00A15079"/>
    <w:rsid w:val="00A20BEB"/>
    <w:rsid w:val="00A25357"/>
    <w:rsid w:val="00A27DE3"/>
    <w:rsid w:val="00A31D78"/>
    <w:rsid w:val="00A36194"/>
    <w:rsid w:val="00A37926"/>
    <w:rsid w:val="00A4455A"/>
    <w:rsid w:val="00A47970"/>
    <w:rsid w:val="00A60321"/>
    <w:rsid w:val="00A62B70"/>
    <w:rsid w:val="00A64BAC"/>
    <w:rsid w:val="00A7520E"/>
    <w:rsid w:val="00A93241"/>
    <w:rsid w:val="00A94112"/>
    <w:rsid w:val="00AA52F8"/>
    <w:rsid w:val="00AB4BA6"/>
    <w:rsid w:val="00AB5305"/>
    <w:rsid w:val="00AB789A"/>
    <w:rsid w:val="00AC2BBB"/>
    <w:rsid w:val="00AC6502"/>
    <w:rsid w:val="00AC7A6C"/>
    <w:rsid w:val="00AC7DE0"/>
    <w:rsid w:val="00AD1A0B"/>
    <w:rsid w:val="00AE41A2"/>
    <w:rsid w:val="00AE7601"/>
    <w:rsid w:val="00AF3D01"/>
    <w:rsid w:val="00B054AF"/>
    <w:rsid w:val="00B0675A"/>
    <w:rsid w:val="00B10B69"/>
    <w:rsid w:val="00B168D7"/>
    <w:rsid w:val="00B5684E"/>
    <w:rsid w:val="00B653C4"/>
    <w:rsid w:val="00B665BF"/>
    <w:rsid w:val="00B73098"/>
    <w:rsid w:val="00B93FF0"/>
    <w:rsid w:val="00BA346D"/>
    <w:rsid w:val="00BB7695"/>
    <w:rsid w:val="00BC4584"/>
    <w:rsid w:val="00BC6712"/>
    <w:rsid w:val="00C00B8F"/>
    <w:rsid w:val="00C0588E"/>
    <w:rsid w:val="00C070DD"/>
    <w:rsid w:val="00C11A85"/>
    <w:rsid w:val="00C137D1"/>
    <w:rsid w:val="00C40C5A"/>
    <w:rsid w:val="00C7032C"/>
    <w:rsid w:val="00C73D48"/>
    <w:rsid w:val="00C81557"/>
    <w:rsid w:val="00C823A6"/>
    <w:rsid w:val="00C85619"/>
    <w:rsid w:val="00C85B42"/>
    <w:rsid w:val="00C93BE0"/>
    <w:rsid w:val="00C97610"/>
    <w:rsid w:val="00CA1856"/>
    <w:rsid w:val="00CB0489"/>
    <w:rsid w:val="00CB4B73"/>
    <w:rsid w:val="00CB76B0"/>
    <w:rsid w:val="00CE2B84"/>
    <w:rsid w:val="00CE4AF5"/>
    <w:rsid w:val="00CE699E"/>
    <w:rsid w:val="00D107AC"/>
    <w:rsid w:val="00D151B0"/>
    <w:rsid w:val="00D223AB"/>
    <w:rsid w:val="00D27BE2"/>
    <w:rsid w:val="00D30C6C"/>
    <w:rsid w:val="00D37331"/>
    <w:rsid w:val="00D40A50"/>
    <w:rsid w:val="00D50A2A"/>
    <w:rsid w:val="00D57B62"/>
    <w:rsid w:val="00D7025B"/>
    <w:rsid w:val="00D72DDF"/>
    <w:rsid w:val="00D74F01"/>
    <w:rsid w:val="00D853F2"/>
    <w:rsid w:val="00D905D1"/>
    <w:rsid w:val="00D9381C"/>
    <w:rsid w:val="00D96C10"/>
    <w:rsid w:val="00DA31B8"/>
    <w:rsid w:val="00DA59AC"/>
    <w:rsid w:val="00DA6E86"/>
    <w:rsid w:val="00DB527B"/>
    <w:rsid w:val="00DB6663"/>
    <w:rsid w:val="00DC1BE5"/>
    <w:rsid w:val="00DC26B9"/>
    <w:rsid w:val="00DD0397"/>
    <w:rsid w:val="00DE19C6"/>
    <w:rsid w:val="00DF0406"/>
    <w:rsid w:val="00DF0EEF"/>
    <w:rsid w:val="00DF2EC9"/>
    <w:rsid w:val="00E02453"/>
    <w:rsid w:val="00E129C3"/>
    <w:rsid w:val="00E14083"/>
    <w:rsid w:val="00E42477"/>
    <w:rsid w:val="00E42641"/>
    <w:rsid w:val="00E43514"/>
    <w:rsid w:val="00E4583F"/>
    <w:rsid w:val="00E47AB5"/>
    <w:rsid w:val="00E515CE"/>
    <w:rsid w:val="00E572B6"/>
    <w:rsid w:val="00E61655"/>
    <w:rsid w:val="00E65BA1"/>
    <w:rsid w:val="00E67460"/>
    <w:rsid w:val="00E74C06"/>
    <w:rsid w:val="00E958B6"/>
    <w:rsid w:val="00EA16FD"/>
    <w:rsid w:val="00EA3976"/>
    <w:rsid w:val="00EB0A09"/>
    <w:rsid w:val="00EB7825"/>
    <w:rsid w:val="00EC50C3"/>
    <w:rsid w:val="00EE088E"/>
    <w:rsid w:val="00EE7334"/>
    <w:rsid w:val="00EF6B15"/>
    <w:rsid w:val="00F03675"/>
    <w:rsid w:val="00F04923"/>
    <w:rsid w:val="00F126D0"/>
    <w:rsid w:val="00F824AF"/>
    <w:rsid w:val="00F91562"/>
    <w:rsid w:val="00FA6719"/>
    <w:rsid w:val="00FB3529"/>
    <w:rsid w:val="00FB4F2D"/>
    <w:rsid w:val="00FB70D9"/>
    <w:rsid w:val="00FC2081"/>
    <w:rsid w:val="00FD1B40"/>
    <w:rsid w:val="00FF51CF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5E003-0004-404E-8C46-F7D42098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8E9"/>
    <w:pPr>
      <w:spacing w:after="0" w:line="240" w:lineRule="auto"/>
    </w:pPr>
  </w:style>
  <w:style w:type="paragraph" w:customStyle="1" w:styleId="5">
    <w:name w:val="заголовок 5"/>
    <w:basedOn w:val="a"/>
    <w:next w:val="a"/>
    <w:rsid w:val="007073A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newncpi">
    <w:name w:val="newncpi"/>
    <w:basedOn w:val="a"/>
    <w:rsid w:val="007073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A6032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03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49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41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A69B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A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Miad_gpn</cp:lastModifiedBy>
  <cp:revision>55</cp:revision>
  <cp:lastPrinted>2022-10-04T12:52:00Z</cp:lastPrinted>
  <dcterms:created xsi:type="dcterms:W3CDTF">2022-07-21T15:31:00Z</dcterms:created>
  <dcterms:modified xsi:type="dcterms:W3CDTF">2025-03-28T06:21:00Z</dcterms:modified>
</cp:coreProperties>
</file>